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noProof/>
          <w:sz w:val="24"/>
          <w:szCs w:val="24"/>
        </w:rPr>
        <w:drawing>
          <wp:anchor distT="0" distB="0" distL="114300" distR="114300" simplePos="0" relativeHeight="251659264" behindDoc="0" locked="0" layoutInCell="1" allowOverlap="1">
            <wp:simplePos x="0" y="0"/>
            <wp:positionH relativeFrom="margin">
              <wp:posOffset>5739765</wp:posOffset>
            </wp:positionH>
            <wp:positionV relativeFrom="margin">
              <wp:posOffset>-26670</wp:posOffset>
            </wp:positionV>
            <wp:extent cx="445135" cy="557530"/>
            <wp:effectExtent l="0" t="0" r="0" b="0"/>
            <wp:wrapSquare wrapText="bothSides"/>
            <wp:docPr id="2" name="Picture 2"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5E9">
        <w:rPr>
          <w:rFonts w:ascii="Arabic Typesetting" w:eastAsia="Times New Roman" w:hAnsi="Arabic Typesetting" w:cs="Arabic Typesetting"/>
          <w:noProof/>
          <w:sz w:val="24"/>
          <w:szCs w:val="24"/>
        </w:rPr>
        <w:drawing>
          <wp:anchor distT="0" distB="0" distL="114300" distR="114300" simplePos="0" relativeHeight="251660288" behindDoc="0" locked="0" layoutInCell="1" allowOverlap="1">
            <wp:simplePos x="0" y="0"/>
            <wp:positionH relativeFrom="margin">
              <wp:posOffset>-9525</wp:posOffset>
            </wp:positionH>
            <wp:positionV relativeFrom="margin">
              <wp:posOffset>-26670</wp:posOffset>
            </wp:positionV>
            <wp:extent cx="992505" cy="556895"/>
            <wp:effectExtent l="0" t="0" r="0" b="0"/>
            <wp:wrapSquare wrapText="bothSides"/>
            <wp:docPr id="1" name="Picture 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7A" w:rsidRPr="001305E9" w:rsidRDefault="0067247A" w:rsidP="0067247A">
      <w:pPr>
        <w:tabs>
          <w:tab w:val="center" w:pos="4153"/>
          <w:tab w:val="right" w:pos="8306"/>
        </w:tabs>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مخطط المادة الدراسية</w:t>
      </w:r>
      <w:r w:rsidRPr="001305E9">
        <w:rPr>
          <w:rFonts w:ascii="Arabic Typesetting" w:eastAsia="Times New Roman" w:hAnsi="Arabic Typesetting" w:cs="Arabic Typesetting"/>
          <w:b/>
          <w:bCs/>
          <w:sz w:val="24"/>
          <w:szCs w:val="24"/>
          <w:lang w:val="en-GB" w:eastAsia="x-none"/>
        </w:rPr>
        <w:t xml:space="preserve"> </w:t>
      </w:r>
    </w:p>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bidi="ar-JO"/>
        </w:rPr>
      </w:pPr>
    </w:p>
    <w:tbl>
      <w:tblPr>
        <w:tblpPr w:leftFromText="180" w:rightFromText="180" w:vertAnchor="page" w:horzAnchor="margin" w:tblpY="2316"/>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42"/>
        <w:gridCol w:w="3158"/>
        <w:gridCol w:w="990"/>
      </w:tblGrid>
      <w:tr w:rsidR="00495320" w:rsidRPr="001305E9" w:rsidTr="000366E2">
        <w:trPr>
          <w:trHeight w:val="307"/>
        </w:trPr>
        <w:tc>
          <w:tcPr>
            <w:tcW w:w="5842" w:type="dxa"/>
          </w:tcPr>
          <w:p w:rsidR="00495320" w:rsidRPr="00495320" w:rsidRDefault="007D0723" w:rsidP="0049532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bookmarkStart w:id="0" w:name="_GoBack" w:colFirst="0" w:colLast="0"/>
            <w:r>
              <w:rPr>
                <w:rFonts w:ascii="Arabic Typesetting" w:eastAsia="Times New Roman" w:hAnsi="Arabic Typesetting" w:cs="Arabic Typesetting" w:hint="cs"/>
                <w:sz w:val="24"/>
                <w:szCs w:val="24"/>
                <w:rtl/>
                <w:lang w:val="en-GB" w:eastAsia="x-none"/>
              </w:rPr>
              <w:t>مدخل الى الإرشاد السياحي</w:t>
            </w:r>
          </w:p>
        </w:tc>
        <w:tc>
          <w:tcPr>
            <w:tcW w:w="3158" w:type="dxa"/>
            <w:shd w:val="clear" w:color="auto" w:fill="FFFFFF"/>
            <w:vAlign w:val="center"/>
          </w:tcPr>
          <w:p w:rsidR="00495320" w:rsidRPr="000366E2" w:rsidRDefault="00495320" w:rsidP="0049532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المادة</w:t>
            </w:r>
          </w:p>
        </w:tc>
        <w:tc>
          <w:tcPr>
            <w:tcW w:w="990" w:type="dxa"/>
            <w:vAlign w:val="center"/>
          </w:tcPr>
          <w:p w:rsidR="00495320" w:rsidRPr="001305E9" w:rsidRDefault="00495320" w:rsidP="00495320">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bCs/>
                <w:sz w:val="24"/>
                <w:szCs w:val="24"/>
                <w:lang w:val="en-GB"/>
              </w:rPr>
              <w:br w:type="page"/>
              <w:t>.</w:t>
            </w:r>
            <w:r w:rsidRPr="001305E9">
              <w:rPr>
                <w:rFonts w:ascii="Arabic Typesetting" w:eastAsia="Times New Roman" w:hAnsi="Arabic Typesetting" w:cs="Arabic Typesetting"/>
                <w:b/>
                <w:sz w:val="24"/>
                <w:szCs w:val="24"/>
                <w:lang w:val="en-GB"/>
              </w:rPr>
              <w:t>1</w:t>
            </w:r>
          </w:p>
        </w:tc>
      </w:tr>
      <w:bookmarkEnd w:id="0"/>
      <w:tr w:rsidR="00495320" w:rsidRPr="001305E9" w:rsidTr="000366E2">
        <w:trPr>
          <w:trHeight w:val="307"/>
        </w:trPr>
        <w:tc>
          <w:tcPr>
            <w:tcW w:w="5842" w:type="dxa"/>
          </w:tcPr>
          <w:p w:rsidR="00495320" w:rsidRPr="00495320" w:rsidRDefault="00495320" w:rsidP="007D072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495320">
              <w:rPr>
                <w:rFonts w:ascii="Arabic Typesetting" w:eastAsia="Times New Roman" w:hAnsi="Arabic Typesetting" w:cs="Arabic Typesetting" w:hint="cs"/>
                <w:sz w:val="24"/>
                <w:szCs w:val="24"/>
                <w:rtl/>
                <w:lang w:val="en-GB" w:eastAsia="x-none"/>
              </w:rPr>
              <w:t>2603</w:t>
            </w:r>
            <w:r w:rsidR="007D0723">
              <w:rPr>
                <w:rFonts w:ascii="Arabic Typesetting" w:eastAsia="Times New Roman" w:hAnsi="Arabic Typesetting" w:cs="Arabic Typesetting" w:hint="cs"/>
                <w:sz w:val="24"/>
                <w:szCs w:val="24"/>
                <w:rtl/>
                <w:lang w:val="en-GB" w:eastAsia="x-none"/>
              </w:rPr>
              <w:t>101</w:t>
            </w:r>
          </w:p>
        </w:tc>
        <w:tc>
          <w:tcPr>
            <w:tcW w:w="3158" w:type="dxa"/>
            <w:shd w:val="clear" w:color="auto" w:fill="FFFFFF"/>
            <w:vAlign w:val="center"/>
          </w:tcPr>
          <w:p w:rsidR="00495320" w:rsidRPr="000366E2" w:rsidRDefault="00495320" w:rsidP="0049532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المادة</w:t>
            </w:r>
          </w:p>
        </w:tc>
        <w:tc>
          <w:tcPr>
            <w:tcW w:w="990" w:type="dxa"/>
            <w:vAlign w:val="center"/>
          </w:tcPr>
          <w:p w:rsidR="00495320" w:rsidRPr="001305E9" w:rsidRDefault="00495320" w:rsidP="00495320">
            <w:pPr>
              <w:bidi/>
              <w:spacing w:before="40" w:after="40" w:line="240" w:lineRule="auto"/>
              <w:jc w:val="center"/>
              <w:rPr>
                <w:rFonts w:ascii="Arabic Typesetting" w:eastAsia="Times New Roman" w:hAnsi="Arabic Typesetting" w:cs="Arabic Typesetting"/>
                <w:b/>
                <w:sz w:val="24"/>
                <w:szCs w:val="24"/>
                <w:rtl/>
              </w:rPr>
            </w:pPr>
            <w:r w:rsidRPr="001305E9">
              <w:rPr>
                <w:rFonts w:ascii="Arabic Typesetting" w:eastAsia="Times New Roman" w:hAnsi="Arabic Typesetting" w:cs="Arabic Typesetting"/>
                <w:b/>
                <w:sz w:val="24"/>
                <w:szCs w:val="24"/>
                <w:lang w:val="en-GB"/>
              </w:rPr>
              <w:t>.2</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المعتمدة (نظرية،عملية)</w:t>
            </w:r>
          </w:p>
        </w:tc>
        <w:tc>
          <w:tcPr>
            <w:tcW w:w="990" w:type="dxa"/>
            <w:vMerge w:val="restart"/>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.3</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الفعلية (نظرية، عملية)</w:t>
            </w:r>
          </w:p>
        </w:tc>
        <w:tc>
          <w:tcPr>
            <w:tcW w:w="990" w:type="dxa"/>
            <w:vMerge/>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p>
        </w:tc>
      </w:tr>
      <w:tr w:rsidR="001305E9" w:rsidRPr="001305E9" w:rsidTr="000366E2">
        <w:trPr>
          <w:trHeight w:val="354"/>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المتطلّبات السابقة/المتطلبات المتزامنة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.4</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 في الإدارة السياحية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البرنامج</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.5</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البرنامج</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.6</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الجامعة الأردنية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اسم الجامعة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.7</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الآثار والسياحة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الكلية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.8</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الإدارة السياحة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القسم</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.9</w:t>
            </w:r>
          </w:p>
        </w:tc>
      </w:tr>
      <w:tr w:rsidR="001305E9" w:rsidRPr="001305E9" w:rsidTr="000366E2">
        <w:trPr>
          <w:trHeight w:val="399"/>
        </w:trPr>
        <w:tc>
          <w:tcPr>
            <w:tcW w:w="5842" w:type="dxa"/>
          </w:tcPr>
          <w:p w:rsidR="001305E9" w:rsidRPr="001305E9" w:rsidRDefault="001305E9" w:rsidP="00FE3776">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طلاب السنة</w:t>
            </w:r>
            <w:r w:rsidR="00495320">
              <w:rPr>
                <w:rFonts w:ascii="Arabic Typesetting" w:eastAsia="Times New Roman" w:hAnsi="Arabic Typesetting" w:cs="Arabic Typesetting" w:hint="cs"/>
                <w:sz w:val="24"/>
                <w:szCs w:val="24"/>
                <w:rtl/>
                <w:lang w:val="en-GB" w:eastAsia="x-none"/>
              </w:rPr>
              <w:t xml:space="preserve"> الثانية أو</w:t>
            </w:r>
            <w:r w:rsidRPr="001305E9">
              <w:rPr>
                <w:rFonts w:ascii="Arabic Typesetting" w:eastAsia="Times New Roman" w:hAnsi="Arabic Typesetting" w:cs="Arabic Typesetting"/>
                <w:sz w:val="24"/>
                <w:szCs w:val="24"/>
                <w:rtl/>
                <w:lang w:val="en-GB" w:eastAsia="x-none"/>
              </w:rPr>
              <w:t xml:space="preserve"> </w:t>
            </w:r>
            <w:r w:rsidR="00FE3776">
              <w:rPr>
                <w:rFonts w:ascii="Arabic Typesetting" w:eastAsia="Times New Roman" w:hAnsi="Arabic Typesetting" w:cs="Arabic Typesetting" w:hint="cs"/>
                <w:sz w:val="24"/>
                <w:szCs w:val="24"/>
                <w:rtl/>
                <w:lang w:val="en-GB" w:eastAsia="x-none"/>
              </w:rPr>
              <w:t>الأولى</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مستوى المادة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.10</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2019/2020</w:t>
            </w:r>
          </w:p>
        </w:tc>
        <w:tc>
          <w:tcPr>
            <w:tcW w:w="3158" w:type="dxa"/>
            <w:shd w:val="clear" w:color="auto" w:fill="FFFFFF"/>
          </w:tcPr>
          <w:p w:rsidR="001305E9" w:rsidRPr="000366E2" w:rsidRDefault="001305E9" w:rsidP="001305E9">
            <w:pPr>
              <w:tabs>
                <w:tab w:val="left" w:pos="900"/>
              </w:tabs>
              <w:bidi/>
              <w:spacing w:after="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العام الجامعي/ الفصل الدراسي</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.11</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الدرجة العلمية للبرنامج</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.12</w:t>
            </w:r>
          </w:p>
        </w:tc>
      </w:tr>
      <w:tr w:rsidR="001305E9" w:rsidRPr="001305E9" w:rsidTr="000366E2">
        <w:trPr>
          <w:trHeight w:val="307"/>
        </w:trPr>
        <w:tc>
          <w:tcPr>
            <w:tcW w:w="5842" w:type="dxa"/>
          </w:tcPr>
          <w:p w:rsidR="001305E9" w:rsidRPr="001305E9" w:rsidDel="000E10C1"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1305E9" w:rsidRPr="000366E2" w:rsidRDefault="001305E9" w:rsidP="001305E9">
            <w:pPr>
              <w:autoSpaceDE w:val="0"/>
              <w:autoSpaceDN w:val="0"/>
              <w:bidi/>
              <w:adjustRightInd w:val="0"/>
              <w:spacing w:after="0" w:line="240" w:lineRule="auto"/>
              <w:rPr>
                <w:rFonts w:ascii="Arabic Typesetting" w:eastAsia="Times New Roman" w:hAnsi="Arabic Typesetting" w:cs="Arabic Typesetting"/>
                <w:sz w:val="24"/>
                <w:szCs w:val="24"/>
              </w:rPr>
            </w:pPr>
            <w:r w:rsidRPr="000366E2">
              <w:rPr>
                <w:rFonts w:ascii="Arabic Typesetting" w:eastAsia="Times New Roman" w:hAnsi="Arabic Typesetting" w:cs="Arabic Typesetting"/>
                <w:sz w:val="24"/>
                <w:szCs w:val="24"/>
                <w:rtl/>
              </w:rPr>
              <w:t>الأقسام الأخرى المشتركة في تدريس المادة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.13</w:t>
            </w:r>
          </w:p>
        </w:tc>
      </w:tr>
      <w:tr w:rsidR="001305E9" w:rsidRPr="001305E9" w:rsidTr="000366E2">
        <w:trPr>
          <w:trHeight w:val="399"/>
        </w:trPr>
        <w:tc>
          <w:tcPr>
            <w:tcW w:w="5842" w:type="dxa"/>
            <w:vAlign w:val="center"/>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الإنجليزية</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لغة التدريس</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.14</w:t>
            </w:r>
          </w:p>
        </w:tc>
      </w:tr>
      <w:tr w:rsidR="001305E9" w:rsidRPr="001305E9" w:rsidTr="000366E2">
        <w:trPr>
          <w:trHeight w:val="307"/>
        </w:trPr>
        <w:tc>
          <w:tcPr>
            <w:tcW w:w="5842" w:type="dxa"/>
          </w:tcPr>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1/9/2018</w:t>
            </w:r>
          </w:p>
          <w:p w:rsidR="001305E9" w:rsidRPr="001305E9"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15/12/2019</w:t>
            </w:r>
          </w:p>
        </w:tc>
        <w:tc>
          <w:tcPr>
            <w:tcW w:w="3158" w:type="dxa"/>
            <w:shd w:val="clear" w:color="auto" w:fill="FFFFFF"/>
            <w:vAlign w:val="center"/>
          </w:tcPr>
          <w:p w:rsidR="001305E9" w:rsidRPr="000366E2" w:rsidRDefault="001305E9"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تاريخ استحداث مخطط المادة الدراسية/ تاريخ مراجعة مخطط المادة الدراسية</w:t>
            </w:r>
          </w:p>
        </w:tc>
        <w:tc>
          <w:tcPr>
            <w:tcW w:w="990" w:type="dxa"/>
            <w:vAlign w:val="center"/>
          </w:tcPr>
          <w:p w:rsidR="001305E9" w:rsidRPr="001305E9" w:rsidRDefault="001305E9" w:rsidP="001305E9">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.15</w:t>
            </w:r>
          </w:p>
        </w:tc>
      </w:tr>
    </w:tbl>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lang w:val="en-GB" w:eastAsia="x-none"/>
        </w:rPr>
      </w:pPr>
    </w:p>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rPr>
      </w:pPr>
      <w:r w:rsidRPr="001305E9">
        <w:rPr>
          <w:rFonts w:ascii="Arabic Typesetting" w:eastAsia="Times New Roman" w:hAnsi="Arabic Typesetting" w:cs="Arabic Typesetting"/>
          <w:b/>
          <w:bCs/>
          <w:sz w:val="24"/>
          <w:szCs w:val="24"/>
          <w:rtl/>
          <w:lang w:val="en-GB" w:eastAsia="x-none"/>
        </w:rPr>
        <w:t>16</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67247A" w:rsidRPr="001305E9" w:rsidTr="006D5C2F">
        <w:trPr>
          <w:trHeight w:val="830"/>
        </w:trPr>
        <w:tc>
          <w:tcPr>
            <w:tcW w:w="10080" w:type="dxa"/>
          </w:tcPr>
          <w:p w:rsidR="00C41990" w:rsidRPr="001305E9" w:rsidRDefault="00D24243" w:rsidP="00D2424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د. نور العقيلي قسم الإدارة السياحية / كلية الآثار والسياحة</w:t>
            </w:r>
          </w:p>
          <w:p w:rsidR="00C41990" w:rsidRPr="001305E9" w:rsidRDefault="00C41990"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هاتف </w:t>
            </w:r>
            <w:r w:rsidR="001305E9">
              <w:rPr>
                <w:rFonts w:ascii="Arabic Typesetting" w:eastAsia="Times New Roman" w:hAnsi="Arabic Typesetting" w:cs="Arabic Typesetting"/>
                <w:sz w:val="24"/>
                <w:szCs w:val="24"/>
                <w:rtl/>
                <w:lang w:val="en-GB" w:eastAsia="x-none"/>
              </w:rPr>
              <w:t>رقم:</w:t>
            </w:r>
            <w:r w:rsidR="001305E9">
              <w:rPr>
                <w:rFonts w:ascii="Arabic Typesetting" w:eastAsia="Times New Roman" w:hAnsi="Arabic Typesetting" w:cs="Arabic Typesetting" w:hint="cs"/>
                <w:sz w:val="24"/>
                <w:szCs w:val="24"/>
                <w:rtl/>
                <w:lang w:val="en-GB" w:eastAsia="x-none"/>
              </w:rPr>
              <w:t xml:space="preserve"> 06</w:t>
            </w:r>
            <w:r w:rsidRPr="001305E9">
              <w:rPr>
                <w:rFonts w:ascii="Arabic Typesetting" w:eastAsia="Times New Roman" w:hAnsi="Arabic Typesetting" w:cs="Arabic Typesetting"/>
                <w:sz w:val="24"/>
                <w:szCs w:val="24"/>
                <w:rtl/>
                <w:lang w:val="en-GB" w:eastAsia="x-none"/>
              </w:rPr>
              <w:t>53555000 (فرعي 25032)</w:t>
            </w:r>
          </w:p>
          <w:p w:rsidR="0067247A" w:rsidRPr="001305E9" w:rsidRDefault="00C41990" w:rsidP="00C4199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البريد الالكتروني: </w:t>
            </w:r>
            <w:r w:rsidRPr="001305E9">
              <w:rPr>
                <w:rFonts w:ascii="Arabic Typesetting" w:eastAsia="Times New Roman" w:hAnsi="Arabic Typesetting" w:cs="Arabic Typesetting"/>
                <w:sz w:val="24"/>
                <w:szCs w:val="24"/>
                <w:lang w:val="en-GB" w:eastAsia="x-none"/>
              </w:rPr>
              <w:t>n.okaily@ju.edu.jo</w:t>
            </w:r>
          </w:p>
        </w:tc>
      </w:tr>
    </w:tbl>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17</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الرجاء إدراج ما يلي: رقم المكتب، الساعات المكتبية، رقم الهاتف، البريد الإلكتروني</w:t>
            </w:r>
            <w:r w:rsidRPr="001305E9">
              <w:rPr>
                <w:rFonts w:ascii="Arabic Typesetting" w:eastAsia="Times New Roman" w:hAnsi="Arabic Typesetting" w:cs="Arabic Typesetting"/>
                <w:sz w:val="24"/>
                <w:szCs w:val="24"/>
                <w:lang w:val="en-GB" w:eastAsia="x-none"/>
              </w:rPr>
              <w:t>.</w:t>
            </w:r>
          </w:p>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tc>
      </w:tr>
    </w:tbl>
    <w:p w:rsidR="001305E9" w:rsidRDefault="001305E9" w:rsidP="0067247A">
      <w:pPr>
        <w:keepNext/>
        <w:bidi/>
        <w:spacing w:after="0" w:line="240" w:lineRule="auto"/>
        <w:outlineLvl w:val="6"/>
        <w:rPr>
          <w:rFonts w:ascii="Arabic Typesetting" w:eastAsia="Times New Roman" w:hAnsi="Arabic Typesetting" w:cs="Arabic Typesetting"/>
          <w:b/>
          <w:bCs/>
          <w:sz w:val="24"/>
          <w:szCs w:val="24"/>
          <w:rtl/>
          <w:lang w:val="en-GB" w:eastAsia="x-none"/>
        </w:rPr>
      </w:pPr>
    </w:p>
    <w:p w:rsidR="0067247A" w:rsidRPr="001305E9" w:rsidRDefault="0067247A" w:rsidP="001305E9">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18</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247A" w:rsidRPr="001305E9" w:rsidRDefault="00495320" w:rsidP="00846E0C">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495320">
              <w:rPr>
                <w:rFonts w:ascii="Arabic Typesetting" w:eastAsia="Times New Roman" w:hAnsi="Arabic Typesetting" w:cs="Arabic Typesetting" w:hint="cs"/>
                <w:sz w:val="24"/>
                <w:szCs w:val="24"/>
                <w:rtl/>
                <w:lang w:val="en-GB" w:eastAsia="x-none"/>
              </w:rPr>
              <w:t>تهدف</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هذه</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المادة</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إلى</w:t>
            </w:r>
            <w:r w:rsidRPr="00495320">
              <w:rPr>
                <w:rFonts w:ascii="Arabic Typesetting" w:eastAsia="Times New Roman" w:hAnsi="Arabic Typesetting" w:cs="Arabic Typesetting"/>
                <w:sz w:val="24"/>
                <w:szCs w:val="24"/>
                <w:rtl/>
                <w:lang w:val="en-GB" w:eastAsia="x-none"/>
              </w:rPr>
              <w:t xml:space="preserve"> </w:t>
            </w:r>
            <w:r w:rsidR="00846E0C">
              <w:rPr>
                <w:rFonts w:ascii="Arabic Typesetting" w:eastAsia="Times New Roman" w:hAnsi="Arabic Typesetting" w:cs="Arabic Typesetting" w:hint="cs"/>
                <w:sz w:val="24"/>
                <w:szCs w:val="24"/>
                <w:rtl/>
                <w:lang w:val="en-GB" w:eastAsia="x-none"/>
              </w:rPr>
              <w:t xml:space="preserve">عرض </w:t>
            </w:r>
            <w:r w:rsidRPr="00495320">
              <w:rPr>
                <w:rFonts w:ascii="Arabic Typesetting" w:eastAsia="Times New Roman" w:hAnsi="Arabic Typesetting" w:cs="Arabic Typesetting" w:hint="cs"/>
                <w:sz w:val="24"/>
                <w:szCs w:val="24"/>
                <w:rtl/>
                <w:lang w:val="en-GB" w:eastAsia="x-none"/>
              </w:rPr>
              <w:t>الطلاب</w:t>
            </w:r>
            <w:r w:rsidR="00846E0C">
              <w:rPr>
                <w:rFonts w:ascii="Arabic Typesetting" w:eastAsia="Times New Roman" w:hAnsi="Arabic Typesetting" w:cs="Arabic Typesetting" w:hint="cs"/>
                <w:sz w:val="24"/>
                <w:szCs w:val="24"/>
                <w:rtl/>
                <w:lang w:val="en-GB" w:eastAsia="x-none"/>
              </w:rPr>
              <w:t xml:space="preserve"> على</w:t>
            </w:r>
            <w:r w:rsidRPr="00495320">
              <w:rPr>
                <w:rFonts w:ascii="Arabic Typesetting" w:eastAsia="Times New Roman" w:hAnsi="Arabic Typesetting" w:cs="Arabic Typesetting"/>
                <w:sz w:val="24"/>
                <w:szCs w:val="24"/>
                <w:rtl/>
                <w:lang w:val="en-GB" w:eastAsia="x-none"/>
              </w:rPr>
              <w:t xml:space="preserve"> </w:t>
            </w:r>
            <w:r w:rsidR="00A858CC">
              <w:rPr>
                <w:rFonts w:ascii="Arabic Typesetting" w:eastAsia="Times New Roman" w:hAnsi="Arabic Typesetting" w:cs="Arabic Typesetting" w:hint="cs"/>
                <w:sz w:val="24"/>
                <w:szCs w:val="24"/>
                <w:rtl/>
                <w:lang w:val="en-GB" w:eastAsia="x-none"/>
              </w:rPr>
              <w:t>ال</w:t>
            </w:r>
            <w:r w:rsidR="00846E0C">
              <w:rPr>
                <w:rFonts w:ascii="Arabic Typesetting" w:eastAsia="Times New Roman" w:hAnsi="Arabic Typesetting" w:cs="Arabic Typesetting" w:hint="cs"/>
                <w:sz w:val="24"/>
                <w:szCs w:val="24"/>
                <w:rtl/>
                <w:lang w:val="en-GB" w:eastAsia="x-none"/>
              </w:rPr>
              <w:t>معارف</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الأساسية</w:t>
            </w:r>
            <w:r w:rsidRPr="00495320">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والنظريات</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التي</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تقوم</w:t>
            </w:r>
            <w:r w:rsidRPr="00495320">
              <w:rPr>
                <w:rFonts w:ascii="Arabic Typesetting" w:eastAsia="Times New Roman" w:hAnsi="Arabic Typesetting" w:cs="Arabic Typesetting"/>
                <w:sz w:val="24"/>
                <w:szCs w:val="24"/>
                <w:rtl/>
                <w:lang w:val="en-GB" w:eastAsia="x-none"/>
              </w:rPr>
              <w:t xml:space="preserve"> </w:t>
            </w:r>
            <w:r w:rsidRPr="00495320">
              <w:rPr>
                <w:rFonts w:ascii="Arabic Typesetting" w:eastAsia="Times New Roman" w:hAnsi="Arabic Typesetting" w:cs="Arabic Typesetting" w:hint="cs"/>
                <w:sz w:val="24"/>
                <w:szCs w:val="24"/>
                <w:rtl/>
                <w:lang w:val="en-GB" w:eastAsia="x-none"/>
              </w:rPr>
              <w:t>عليها</w:t>
            </w:r>
            <w:r w:rsidRPr="00495320">
              <w:rPr>
                <w:rFonts w:ascii="Arabic Typesetting" w:eastAsia="Times New Roman" w:hAnsi="Arabic Typesetting" w:cs="Arabic Typesetting"/>
                <w:sz w:val="24"/>
                <w:szCs w:val="24"/>
                <w:rtl/>
                <w:lang w:val="en-GB" w:eastAsia="x-none"/>
              </w:rPr>
              <w:t xml:space="preserve"> </w:t>
            </w:r>
            <w:r w:rsidR="00846E0C">
              <w:rPr>
                <w:rFonts w:ascii="Arabic Typesetting" w:eastAsia="Times New Roman" w:hAnsi="Arabic Typesetting" w:cs="Arabic Typesetting" w:hint="cs"/>
                <w:sz w:val="24"/>
                <w:szCs w:val="24"/>
                <w:rtl/>
                <w:lang w:val="en-GB" w:eastAsia="x-none"/>
              </w:rPr>
              <w:t>مهنة الارشاد السياحي</w:t>
            </w:r>
            <w:r w:rsidR="00A858CC">
              <w:rPr>
                <w:rFonts w:ascii="Arabic Typesetting" w:eastAsia="Times New Roman" w:hAnsi="Arabic Typesetting" w:cs="Arabic Typesetting" w:hint="cs"/>
                <w:sz w:val="24"/>
                <w:szCs w:val="24"/>
                <w:rtl/>
                <w:lang w:val="en-GB" w:eastAsia="x-none"/>
              </w:rPr>
              <w:t xml:space="preserve"> وتطورها التاريخي، </w:t>
            </w:r>
            <w:r w:rsidR="00A858CC" w:rsidRPr="00A858CC">
              <w:rPr>
                <w:rFonts w:ascii="Arabic Typesetting" w:eastAsia="Times New Roman" w:hAnsi="Arabic Typesetting" w:cs="Arabic Typesetting"/>
                <w:sz w:val="24"/>
                <w:szCs w:val="24"/>
                <w:rtl/>
                <w:lang w:val="en-GB" w:eastAsia="x-none"/>
              </w:rPr>
              <w:t>يتم إيلاء اهتمام خاص لعملية التخطيط للجولات</w:t>
            </w:r>
            <w:r w:rsidR="00A858CC">
              <w:rPr>
                <w:rFonts w:ascii="Arabic Typesetting" w:eastAsia="Times New Roman" w:hAnsi="Arabic Typesetting" w:cs="Arabic Typesetting" w:hint="cs"/>
                <w:sz w:val="24"/>
                <w:szCs w:val="24"/>
                <w:rtl/>
                <w:lang w:val="en-GB" w:eastAsia="x-none"/>
              </w:rPr>
              <w:t xml:space="preserve"> السياحية</w:t>
            </w:r>
            <w:r w:rsidR="00A858CC">
              <w:rPr>
                <w:rFonts w:ascii="Arabic Typesetting" w:eastAsia="Times New Roman" w:hAnsi="Arabic Typesetting" w:cs="Arabic Typesetting"/>
                <w:sz w:val="24"/>
                <w:szCs w:val="24"/>
                <w:rtl/>
                <w:lang w:val="en-GB" w:eastAsia="x-none"/>
              </w:rPr>
              <w:t xml:space="preserve"> وإجرائ</w:t>
            </w:r>
            <w:r w:rsidR="00A858CC">
              <w:rPr>
                <w:rFonts w:ascii="Arabic Typesetting" w:eastAsia="Times New Roman" w:hAnsi="Arabic Typesetting" w:cs="Arabic Typesetting" w:hint="cs"/>
                <w:sz w:val="24"/>
                <w:szCs w:val="24"/>
                <w:rtl/>
                <w:lang w:val="en-GB" w:eastAsia="x-none"/>
              </w:rPr>
              <w:t>ات تطبيقها و</w:t>
            </w:r>
            <w:r w:rsidR="00A858CC">
              <w:rPr>
                <w:rFonts w:ascii="Arabic Typesetting" w:eastAsia="Times New Roman" w:hAnsi="Arabic Typesetting" w:cs="Arabic Typesetting"/>
                <w:sz w:val="24"/>
                <w:szCs w:val="24"/>
                <w:rtl/>
                <w:lang w:val="en-GB" w:eastAsia="x-none"/>
              </w:rPr>
              <w:t>إدارتها</w:t>
            </w:r>
            <w:r w:rsidR="00A858CC">
              <w:rPr>
                <w:rFonts w:ascii="Arabic Typesetting" w:eastAsia="Times New Roman" w:hAnsi="Arabic Typesetting" w:cs="Arabic Typesetting" w:hint="cs"/>
                <w:sz w:val="24"/>
                <w:szCs w:val="24"/>
                <w:rtl/>
                <w:lang w:val="en-GB" w:eastAsia="x-none"/>
              </w:rPr>
              <w:t xml:space="preserve">، ويركز هذا المساق على </w:t>
            </w:r>
            <w:r w:rsidR="00A858CC" w:rsidRPr="00A858CC">
              <w:rPr>
                <w:rFonts w:ascii="Arabic Typesetting" w:eastAsia="Times New Roman" w:hAnsi="Arabic Typesetting" w:cs="Arabic Typesetting"/>
                <w:sz w:val="24"/>
                <w:szCs w:val="24"/>
                <w:rtl/>
                <w:lang w:val="en-GB" w:eastAsia="x-none"/>
              </w:rPr>
              <w:t xml:space="preserve">علاقة المرشدين </w:t>
            </w:r>
            <w:r w:rsidR="00A858CC">
              <w:rPr>
                <w:rFonts w:ascii="Arabic Typesetting" w:eastAsia="Times New Roman" w:hAnsi="Arabic Typesetting" w:cs="Arabic Typesetting"/>
                <w:sz w:val="24"/>
                <w:szCs w:val="24"/>
                <w:rtl/>
                <w:lang w:val="en-GB" w:eastAsia="x-none"/>
              </w:rPr>
              <w:t>السياحيين بمقدمي الخدمات ا</w:t>
            </w:r>
            <w:r w:rsidR="00A858CC">
              <w:rPr>
                <w:rFonts w:ascii="Arabic Typesetting" w:eastAsia="Times New Roman" w:hAnsi="Arabic Typesetting" w:cs="Arabic Typesetting" w:hint="cs"/>
                <w:sz w:val="24"/>
                <w:szCs w:val="24"/>
                <w:rtl/>
                <w:lang w:val="en-GB" w:eastAsia="x-none"/>
              </w:rPr>
              <w:t>لسياحية الاخرى</w:t>
            </w:r>
            <w:r w:rsidR="00A858CC">
              <w:rPr>
                <w:rFonts w:ascii="Arabic Typesetting" w:eastAsia="Times New Roman" w:hAnsi="Arabic Typesetting" w:cs="Arabic Typesetting"/>
                <w:sz w:val="24"/>
                <w:szCs w:val="24"/>
                <w:rtl/>
                <w:lang w:val="en-GB" w:eastAsia="x-none"/>
              </w:rPr>
              <w:t xml:space="preserve"> والمجتمعات المحلية</w:t>
            </w:r>
            <w:r w:rsidR="00A858CC">
              <w:rPr>
                <w:rFonts w:ascii="Arabic Typesetting" w:eastAsia="Times New Roman" w:hAnsi="Arabic Typesetting" w:cs="Arabic Typesetting" w:hint="cs"/>
                <w:sz w:val="24"/>
                <w:szCs w:val="24"/>
                <w:rtl/>
                <w:lang w:val="en-GB" w:eastAsia="x-none"/>
              </w:rPr>
              <w:t>، وما لهذة العلاقة من أهيمة لتقديم رحلة سياحية ترضي توقعات السائح.</w:t>
            </w:r>
          </w:p>
        </w:tc>
      </w:tr>
    </w:tbl>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p>
    <w:p w:rsidR="0067247A" w:rsidRPr="001305E9" w:rsidRDefault="0067247A" w:rsidP="0067247A">
      <w:pPr>
        <w:bidi/>
        <w:spacing w:after="0" w:line="240" w:lineRule="auto"/>
        <w:rPr>
          <w:rFonts w:ascii="Arabic Typesetting" w:eastAsia="Times New Roman" w:hAnsi="Arabic Typesetting" w:cs="Arabic Typesetting"/>
          <w:sz w:val="24"/>
          <w:szCs w:val="24"/>
          <w:rtl/>
          <w:lang w:eastAsia="x-none"/>
        </w:rPr>
      </w:pPr>
    </w:p>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lang w:val="en-GB" w:eastAsia="x-none"/>
        </w:rPr>
        <w:lastRenderedPageBreak/>
        <w:t>.19</w:t>
      </w:r>
      <w:r w:rsidRPr="001305E9">
        <w:rPr>
          <w:rFonts w:ascii="Arabic Typesetting" w:eastAsia="Times New Roman" w:hAnsi="Arabic Typesetting" w:cs="Arabic Typesetting"/>
          <w:b/>
          <w:bCs/>
          <w:sz w:val="24"/>
          <w:szCs w:val="24"/>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67247A" w:rsidRPr="001305E9" w:rsidTr="00846E0C">
        <w:trPr>
          <w:cantSplit/>
          <w:trHeight w:val="5444"/>
        </w:trPr>
        <w:tc>
          <w:tcPr>
            <w:tcW w:w="9990" w:type="dxa"/>
            <w:tcBorders>
              <w:bottom w:val="single" w:sz="4" w:space="0" w:color="auto"/>
            </w:tcBorders>
            <w:vAlign w:val="center"/>
          </w:tcPr>
          <w:p w:rsidR="004433BF" w:rsidRPr="0061573C" w:rsidRDefault="004433BF" w:rsidP="0061573C">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أ- الأهداف:</w:t>
            </w:r>
          </w:p>
          <w:p w:rsidR="004433BF" w:rsidRPr="0061573C" w:rsidRDefault="004433BF" w:rsidP="008E3403">
            <w:pPr>
              <w:pStyle w:val="ps1Char"/>
              <w:numPr>
                <w:ilvl w:val="0"/>
                <w:numId w:val="9"/>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يعي الطالب </w:t>
            </w:r>
            <w:r w:rsidRPr="0061573C">
              <w:rPr>
                <w:rFonts w:ascii="Arabic Typesetting" w:hAnsi="Arabic Typesetting" w:cs="Arabic Typesetting"/>
                <w:sz w:val="24"/>
                <w:szCs w:val="24"/>
                <w:rtl/>
                <w:lang w:bidi="ar-SA"/>
              </w:rPr>
              <w:t xml:space="preserve">المفاهيم المختلفة المتعلقة </w:t>
            </w:r>
            <w:r w:rsidR="008E3403">
              <w:rPr>
                <w:rFonts w:ascii="Arabic Typesetting" w:hAnsi="Arabic Typesetting" w:cs="Arabic Typesetting" w:hint="cs"/>
                <w:sz w:val="24"/>
                <w:szCs w:val="24"/>
                <w:rtl/>
                <w:lang w:bidi="ar-SA"/>
              </w:rPr>
              <w:t>بالدلالة السياحية</w:t>
            </w:r>
            <w:r w:rsidR="0061573C" w:rsidRPr="0061573C">
              <w:rPr>
                <w:rFonts w:ascii="Arabic Typesetting" w:hAnsi="Arabic Typesetting" w:cs="Arabic Typesetting" w:hint="cs"/>
                <w:sz w:val="24"/>
                <w:szCs w:val="24"/>
                <w:rtl/>
                <w:lang w:bidi="ar-SA"/>
              </w:rPr>
              <w:t xml:space="preserve"> </w:t>
            </w:r>
            <w:r w:rsidR="00320B0A">
              <w:rPr>
                <w:rFonts w:ascii="Arabic Typesetting" w:hAnsi="Arabic Typesetting" w:cs="Arabic Typesetting" w:hint="cs"/>
                <w:sz w:val="24"/>
                <w:szCs w:val="24"/>
                <w:rtl/>
                <w:lang w:bidi="ar-SA"/>
              </w:rPr>
              <w:t>وتطورها التاريخي</w:t>
            </w:r>
            <w:r w:rsidRPr="0061573C">
              <w:rPr>
                <w:rFonts w:ascii="Arabic Typesetting" w:hAnsi="Arabic Typesetting" w:cs="Arabic Typesetting" w:hint="cs"/>
                <w:sz w:val="24"/>
                <w:szCs w:val="24"/>
                <w:rtl/>
                <w:lang w:bidi="ar-SA"/>
              </w:rPr>
              <w:t xml:space="preserve"> </w:t>
            </w:r>
          </w:p>
          <w:p w:rsidR="004433BF" w:rsidRPr="0061573C" w:rsidRDefault="004433BF" w:rsidP="008E3403">
            <w:pPr>
              <w:pStyle w:val="ps1Char"/>
              <w:numPr>
                <w:ilvl w:val="0"/>
                <w:numId w:val="9"/>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يفهم الطالب </w:t>
            </w:r>
            <w:r w:rsidR="0061573C" w:rsidRPr="0061573C">
              <w:rPr>
                <w:rFonts w:ascii="Arabic Typesetting" w:hAnsi="Arabic Typesetting" w:cs="Arabic Typesetting"/>
                <w:sz w:val="24"/>
                <w:szCs w:val="24"/>
                <w:rtl/>
                <w:lang w:bidi="ar-SA"/>
              </w:rPr>
              <w:t xml:space="preserve">أهمية </w:t>
            </w:r>
            <w:r w:rsidR="008E3403">
              <w:rPr>
                <w:rFonts w:ascii="Arabic Typesetting" w:hAnsi="Arabic Typesetting" w:cs="Arabic Typesetting" w:hint="cs"/>
                <w:sz w:val="24"/>
                <w:szCs w:val="24"/>
                <w:rtl/>
                <w:lang w:bidi="ar-SA"/>
              </w:rPr>
              <w:t>المرشد السياحي</w:t>
            </w:r>
            <w:r w:rsidR="0061573C" w:rsidRPr="0061573C">
              <w:rPr>
                <w:rFonts w:ascii="Arabic Typesetting" w:hAnsi="Arabic Typesetting" w:cs="Arabic Typesetting"/>
                <w:sz w:val="24"/>
                <w:szCs w:val="24"/>
                <w:rtl/>
                <w:lang w:bidi="ar-SA"/>
              </w:rPr>
              <w:t xml:space="preserve"> في صناعة السياحة</w:t>
            </w:r>
          </w:p>
          <w:p w:rsidR="004433BF" w:rsidRPr="0061573C" w:rsidRDefault="004433BF" w:rsidP="008E3403">
            <w:pPr>
              <w:pStyle w:val="ps1Char"/>
              <w:numPr>
                <w:ilvl w:val="0"/>
                <w:numId w:val="9"/>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يفهم الطالب </w:t>
            </w:r>
            <w:r w:rsidR="0061573C" w:rsidRPr="0061573C">
              <w:rPr>
                <w:rFonts w:ascii="Arabic Typesetting" w:hAnsi="Arabic Typesetting" w:cs="Arabic Typesetting"/>
                <w:sz w:val="24"/>
                <w:szCs w:val="24"/>
                <w:rtl/>
                <w:lang w:bidi="ar-SA"/>
              </w:rPr>
              <w:t>ا</w:t>
            </w:r>
            <w:r w:rsidR="008E3403">
              <w:rPr>
                <w:rFonts w:ascii="Arabic Typesetting" w:hAnsi="Arabic Typesetting" w:cs="Arabic Typesetting" w:hint="cs"/>
                <w:sz w:val="24"/>
                <w:szCs w:val="24"/>
                <w:rtl/>
                <w:lang w:bidi="ar-SA"/>
              </w:rPr>
              <w:t>لانواع المختلفة للمرشدين السياحيين</w:t>
            </w:r>
            <w:r w:rsidR="0061573C" w:rsidRPr="0061573C">
              <w:rPr>
                <w:rFonts w:ascii="Arabic Typesetting" w:hAnsi="Arabic Typesetting" w:cs="Arabic Typesetting" w:hint="cs"/>
                <w:sz w:val="24"/>
                <w:szCs w:val="24"/>
                <w:rtl/>
                <w:lang w:bidi="ar-SA"/>
              </w:rPr>
              <w:t xml:space="preserve"> </w:t>
            </w:r>
          </w:p>
          <w:p w:rsidR="004433BF" w:rsidRPr="0061573C" w:rsidRDefault="004433BF" w:rsidP="008E3403">
            <w:pPr>
              <w:pStyle w:val="ps1Char"/>
              <w:numPr>
                <w:ilvl w:val="0"/>
                <w:numId w:val="9"/>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يفهم الطالب </w:t>
            </w:r>
            <w:r w:rsidR="008E3403">
              <w:rPr>
                <w:rFonts w:ascii="Arabic Typesetting" w:hAnsi="Arabic Typesetting" w:cs="Arabic Typesetting" w:hint="cs"/>
                <w:sz w:val="24"/>
                <w:szCs w:val="24"/>
                <w:rtl/>
                <w:lang w:bidi="ar-SA"/>
              </w:rPr>
              <w:t>الإدوار</w:t>
            </w:r>
            <w:r w:rsidR="0061573C" w:rsidRPr="0061573C">
              <w:rPr>
                <w:rFonts w:ascii="Arabic Typesetting" w:hAnsi="Arabic Typesetting" w:cs="Arabic Typesetting" w:hint="cs"/>
                <w:sz w:val="24"/>
                <w:szCs w:val="24"/>
                <w:rtl/>
                <w:lang w:bidi="ar-SA"/>
              </w:rPr>
              <w:t xml:space="preserve"> المختلفة </w:t>
            </w:r>
            <w:r w:rsidR="008E3403">
              <w:rPr>
                <w:rFonts w:ascii="Arabic Typesetting" w:hAnsi="Arabic Typesetting" w:cs="Arabic Typesetting" w:hint="cs"/>
                <w:sz w:val="24"/>
                <w:szCs w:val="24"/>
                <w:rtl/>
                <w:lang w:bidi="ar-SA"/>
              </w:rPr>
              <w:t>للمرشدين السياحين</w:t>
            </w:r>
          </w:p>
          <w:p w:rsidR="004433BF" w:rsidRPr="0061573C" w:rsidRDefault="004433BF" w:rsidP="0061573C">
            <w:pPr>
              <w:pStyle w:val="ps1Char"/>
              <w:numPr>
                <w:ilvl w:val="0"/>
                <w:numId w:val="9"/>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يفهم الطالب </w:t>
            </w:r>
            <w:r w:rsidR="0061573C" w:rsidRPr="0061573C">
              <w:rPr>
                <w:rFonts w:ascii="Arabic Typesetting" w:hAnsi="Arabic Typesetting" w:cs="Arabic Typesetting" w:hint="cs"/>
                <w:sz w:val="24"/>
                <w:szCs w:val="24"/>
                <w:rtl/>
                <w:lang w:bidi="ar-SA"/>
              </w:rPr>
              <w:t>النظريات و المراحل المختلفة</w:t>
            </w:r>
            <w:r w:rsidR="008E3403">
              <w:rPr>
                <w:rFonts w:ascii="Arabic Typesetting" w:hAnsi="Arabic Typesetting" w:cs="Arabic Typesetting" w:hint="cs"/>
                <w:sz w:val="24"/>
                <w:szCs w:val="24"/>
                <w:rtl/>
                <w:lang w:bidi="ar-SA"/>
              </w:rPr>
              <w:t xml:space="preserve"> المتعلقة بإ</w:t>
            </w:r>
            <w:r w:rsidR="008E3403" w:rsidRPr="00B2116C">
              <w:rPr>
                <w:rFonts w:ascii="Arabic Typesetting" w:hAnsi="Arabic Typesetting" w:cs="Arabic Typesetting"/>
                <w:sz w:val="24"/>
                <w:szCs w:val="24"/>
                <w:rtl/>
                <w:lang w:bidi="ar-SA"/>
              </w:rPr>
              <w:t>جراء</w:t>
            </w:r>
            <w:r w:rsidR="008E3403" w:rsidRPr="00B2116C">
              <w:rPr>
                <w:rFonts w:ascii="Arabic Typesetting" w:hAnsi="Arabic Typesetting" w:cs="Arabic Typesetting" w:hint="cs"/>
                <w:sz w:val="24"/>
                <w:szCs w:val="24"/>
                <w:rtl/>
                <w:lang w:bidi="ar-SA"/>
              </w:rPr>
              <w:t>ت ال</w:t>
            </w:r>
            <w:r w:rsidR="008E3403" w:rsidRPr="00B2116C">
              <w:rPr>
                <w:rFonts w:ascii="Arabic Typesetting" w:hAnsi="Arabic Typesetting" w:cs="Arabic Typesetting"/>
                <w:sz w:val="24"/>
                <w:szCs w:val="24"/>
                <w:rtl/>
                <w:lang w:bidi="ar-SA"/>
              </w:rPr>
              <w:t>جولة</w:t>
            </w:r>
            <w:r w:rsidR="008E3403" w:rsidRPr="00B2116C">
              <w:rPr>
                <w:rFonts w:ascii="Arabic Typesetting" w:hAnsi="Arabic Typesetting" w:cs="Arabic Typesetting" w:hint="cs"/>
                <w:sz w:val="24"/>
                <w:szCs w:val="24"/>
                <w:rtl/>
                <w:lang w:bidi="ar-SA"/>
              </w:rPr>
              <w:t xml:space="preserve"> السياحية</w:t>
            </w:r>
          </w:p>
          <w:p w:rsidR="004433BF" w:rsidRPr="0061573C" w:rsidRDefault="004433BF" w:rsidP="008E3403">
            <w:pPr>
              <w:pStyle w:val="ps1Char"/>
              <w:numPr>
                <w:ilvl w:val="0"/>
                <w:numId w:val="9"/>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 أن </w:t>
            </w:r>
            <w:r w:rsidR="00C56380" w:rsidRPr="0061573C">
              <w:rPr>
                <w:rFonts w:ascii="Arabic Typesetting" w:hAnsi="Arabic Typesetting" w:cs="Arabic Typesetting" w:hint="cs"/>
                <w:sz w:val="24"/>
                <w:szCs w:val="24"/>
                <w:rtl/>
                <w:lang w:bidi="ar-SA"/>
              </w:rPr>
              <w:t>يحدد</w:t>
            </w:r>
            <w:r w:rsidRPr="0061573C">
              <w:rPr>
                <w:rFonts w:ascii="Arabic Typesetting" w:hAnsi="Arabic Typesetting" w:cs="Arabic Typesetting" w:hint="cs"/>
                <w:sz w:val="24"/>
                <w:szCs w:val="24"/>
                <w:rtl/>
                <w:lang w:bidi="ar-SA"/>
              </w:rPr>
              <w:t xml:space="preserve"> الطالب </w:t>
            </w:r>
            <w:r w:rsidR="008E3403">
              <w:rPr>
                <w:rFonts w:ascii="Arabic Typesetting" w:hAnsi="Arabic Typesetting" w:cs="Arabic Typesetting" w:hint="cs"/>
                <w:sz w:val="24"/>
                <w:szCs w:val="24"/>
                <w:rtl/>
                <w:lang w:bidi="ar-SA"/>
              </w:rPr>
              <w:t>مهارات الاتصال المطلوبة في عمل الدليل السياحي</w:t>
            </w:r>
          </w:p>
          <w:p w:rsidR="00880648" w:rsidRPr="0061573C" w:rsidRDefault="00880648" w:rsidP="008E3403">
            <w:pPr>
              <w:pStyle w:val="ps1Char"/>
              <w:numPr>
                <w:ilvl w:val="0"/>
                <w:numId w:val="9"/>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sidR="0061573C">
              <w:rPr>
                <w:rFonts w:ascii="Arabic Typesetting" w:hAnsi="Arabic Typesetting" w:cs="Arabic Typesetting" w:hint="cs"/>
                <w:sz w:val="24"/>
                <w:szCs w:val="24"/>
                <w:rtl/>
                <w:lang w:bidi="ar-SA"/>
              </w:rPr>
              <w:t>يفهم</w:t>
            </w:r>
            <w:r w:rsidRPr="0061573C">
              <w:rPr>
                <w:rFonts w:ascii="Arabic Typesetting" w:hAnsi="Arabic Typesetting" w:cs="Arabic Typesetting" w:hint="cs"/>
                <w:sz w:val="24"/>
                <w:szCs w:val="24"/>
                <w:rtl/>
                <w:lang w:bidi="ar-SA"/>
              </w:rPr>
              <w:t xml:space="preserve"> </w:t>
            </w:r>
            <w:r w:rsidR="0061573C" w:rsidRPr="0061573C">
              <w:rPr>
                <w:rFonts w:ascii="Arabic Typesetting" w:hAnsi="Arabic Typesetting" w:cs="Arabic Typesetting" w:hint="cs"/>
                <w:sz w:val="24"/>
                <w:szCs w:val="24"/>
                <w:rtl/>
                <w:lang w:bidi="ar-SA"/>
              </w:rPr>
              <w:t xml:space="preserve">الطالب </w:t>
            </w:r>
            <w:r w:rsidR="008E3403">
              <w:rPr>
                <w:rFonts w:ascii="Arabic Typesetting" w:hAnsi="Arabic Typesetting" w:cs="Arabic Typesetting" w:hint="cs"/>
                <w:sz w:val="24"/>
                <w:szCs w:val="24"/>
                <w:rtl/>
                <w:lang w:bidi="ar-SA"/>
              </w:rPr>
              <w:t>واقع العمل للمرشدين الساحيين في الاردن</w:t>
            </w:r>
            <w:r w:rsidR="0061573C" w:rsidRPr="0061573C">
              <w:rPr>
                <w:rFonts w:ascii="Arabic Typesetting" w:hAnsi="Arabic Typesetting" w:cs="Arabic Typesetting" w:hint="cs"/>
                <w:sz w:val="24"/>
                <w:szCs w:val="24"/>
                <w:rtl/>
                <w:lang w:bidi="ar-SA"/>
              </w:rPr>
              <w:t xml:space="preserve"> </w:t>
            </w:r>
          </w:p>
          <w:p w:rsidR="004433BF" w:rsidRPr="0061573C" w:rsidRDefault="004433BF" w:rsidP="0061573C">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ب- نتاجات التعلّم:</w:t>
            </w:r>
          </w:p>
          <w:p w:rsidR="008E3403" w:rsidRPr="0061573C" w:rsidRDefault="008E3403" w:rsidP="00320B0A">
            <w:pPr>
              <w:pStyle w:val="ps1Char"/>
              <w:numPr>
                <w:ilvl w:val="0"/>
                <w:numId w:val="14"/>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يشرح</w:t>
            </w:r>
            <w:r w:rsidRPr="0061573C">
              <w:rPr>
                <w:rFonts w:ascii="Arabic Typesetting" w:hAnsi="Arabic Typesetting" w:cs="Arabic Typesetting" w:hint="cs"/>
                <w:sz w:val="24"/>
                <w:szCs w:val="24"/>
                <w:rtl/>
                <w:lang w:bidi="ar-SA"/>
              </w:rPr>
              <w:t xml:space="preserve"> الطالب </w:t>
            </w:r>
            <w:r w:rsidRPr="0061573C">
              <w:rPr>
                <w:rFonts w:ascii="Arabic Typesetting" w:hAnsi="Arabic Typesetting" w:cs="Arabic Typesetting"/>
                <w:sz w:val="24"/>
                <w:szCs w:val="24"/>
                <w:rtl/>
                <w:lang w:bidi="ar-SA"/>
              </w:rPr>
              <w:t xml:space="preserve">المفاهيم المختلفة المتعلقة </w:t>
            </w:r>
            <w:r>
              <w:rPr>
                <w:rFonts w:ascii="Arabic Typesetting" w:hAnsi="Arabic Typesetting" w:cs="Arabic Typesetting" w:hint="cs"/>
                <w:sz w:val="24"/>
                <w:szCs w:val="24"/>
                <w:rtl/>
                <w:lang w:bidi="ar-SA"/>
              </w:rPr>
              <w:t>بالدلالة السياحية</w:t>
            </w:r>
            <w:r w:rsidRPr="0061573C">
              <w:rPr>
                <w:rFonts w:ascii="Arabic Typesetting" w:hAnsi="Arabic Typesetting" w:cs="Arabic Typesetting" w:hint="cs"/>
                <w:sz w:val="24"/>
                <w:szCs w:val="24"/>
                <w:rtl/>
                <w:lang w:bidi="ar-SA"/>
              </w:rPr>
              <w:t xml:space="preserve"> </w:t>
            </w:r>
            <w:r w:rsidR="00320B0A">
              <w:rPr>
                <w:rFonts w:ascii="Arabic Typesetting" w:hAnsi="Arabic Typesetting" w:cs="Arabic Typesetting" w:hint="cs"/>
                <w:sz w:val="24"/>
                <w:szCs w:val="24"/>
                <w:rtl/>
                <w:lang w:bidi="ar-SA"/>
              </w:rPr>
              <w:t>وتطورها التاريخي</w:t>
            </w:r>
          </w:p>
          <w:p w:rsidR="008E3403" w:rsidRPr="0061573C" w:rsidRDefault="008E3403" w:rsidP="00320B0A">
            <w:pPr>
              <w:pStyle w:val="ps1Char"/>
              <w:numPr>
                <w:ilvl w:val="0"/>
                <w:numId w:val="14"/>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يناقش</w:t>
            </w:r>
            <w:r w:rsidRPr="0061573C">
              <w:rPr>
                <w:rFonts w:ascii="Arabic Typesetting" w:hAnsi="Arabic Typesetting" w:cs="Arabic Typesetting" w:hint="cs"/>
                <w:sz w:val="24"/>
                <w:szCs w:val="24"/>
                <w:rtl/>
                <w:lang w:bidi="ar-SA"/>
              </w:rPr>
              <w:t xml:space="preserve"> الطالب </w:t>
            </w:r>
            <w:r w:rsidRPr="0061573C">
              <w:rPr>
                <w:rFonts w:ascii="Arabic Typesetting" w:hAnsi="Arabic Typesetting" w:cs="Arabic Typesetting"/>
                <w:sz w:val="24"/>
                <w:szCs w:val="24"/>
                <w:rtl/>
                <w:lang w:bidi="ar-SA"/>
              </w:rPr>
              <w:t xml:space="preserve">أهمية </w:t>
            </w:r>
            <w:r>
              <w:rPr>
                <w:rFonts w:ascii="Arabic Typesetting" w:hAnsi="Arabic Typesetting" w:cs="Arabic Typesetting" w:hint="cs"/>
                <w:sz w:val="24"/>
                <w:szCs w:val="24"/>
                <w:rtl/>
                <w:lang w:bidi="ar-SA"/>
              </w:rPr>
              <w:t>المرشد السياحي</w:t>
            </w:r>
            <w:r w:rsidRPr="0061573C">
              <w:rPr>
                <w:rFonts w:ascii="Arabic Typesetting" w:hAnsi="Arabic Typesetting" w:cs="Arabic Typesetting"/>
                <w:sz w:val="24"/>
                <w:szCs w:val="24"/>
                <w:rtl/>
                <w:lang w:bidi="ar-SA"/>
              </w:rPr>
              <w:t xml:space="preserve"> في صناعة السياحة</w:t>
            </w:r>
          </w:p>
          <w:p w:rsidR="008E3403" w:rsidRPr="0061573C" w:rsidRDefault="008E3403" w:rsidP="00320B0A">
            <w:pPr>
              <w:pStyle w:val="ps1Char"/>
              <w:numPr>
                <w:ilvl w:val="0"/>
                <w:numId w:val="14"/>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يعدد</w:t>
            </w:r>
            <w:r w:rsidRPr="0061573C">
              <w:rPr>
                <w:rFonts w:ascii="Arabic Typesetting" w:hAnsi="Arabic Typesetting" w:cs="Arabic Typesetting" w:hint="cs"/>
                <w:sz w:val="24"/>
                <w:szCs w:val="24"/>
                <w:rtl/>
                <w:lang w:bidi="ar-SA"/>
              </w:rPr>
              <w:t xml:space="preserve"> الطالب </w:t>
            </w:r>
            <w:r w:rsidRPr="0061573C">
              <w:rPr>
                <w:rFonts w:ascii="Arabic Typesetting" w:hAnsi="Arabic Typesetting" w:cs="Arabic Typesetting"/>
                <w:sz w:val="24"/>
                <w:szCs w:val="24"/>
                <w:rtl/>
                <w:lang w:bidi="ar-SA"/>
              </w:rPr>
              <w:t>ا</w:t>
            </w:r>
            <w:r w:rsidR="00320B0A">
              <w:rPr>
                <w:rFonts w:ascii="Arabic Typesetting" w:hAnsi="Arabic Typesetting" w:cs="Arabic Typesetting" w:hint="cs"/>
                <w:sz w:val="24"/>
                <w:szCs w:val="24"/>
                <w:rtl/>
                <w:lang w:bidi="ar-SA"/>
              </w:rPr>
              <w:t>لا</w:t>
            </w:r>
            <w:r>
              <w:rPr>
                <w:rFonts w:ascii="Arabic Typesetting" w:hAnsi="Arabic Typesetting" w:cs="Arabic Typesetting" w:hint="cs"/>
                <w:sz w:val="24"/>
                <w:szCs w:val="24"/>
                <w:rtl/>
                <w:lang w:bidi="ar-SA"/>
              </w:rPr>
              <w:t>انواع المختلفة للمرشدين السياحيين</w:t>
            </w:r>
            <w:r w:rsidRPr="0061573C">
              <w:rPr>
                <w:rFonts w:ascii="Arabic Typesetting" w:hAnsi="Arabic Typesetting" w:cs="Arabic Typesetting" w:hint="cs"/>
                <w:sz w:val="24"/>
                <w:szCs w:val="24"/>
                <w:rtl/>
                <w:lang w:bidi="ar-SA"/>
              </w:rPr>
              <w:t xml:space="preserve"> </w:t>
            </w:r>
          </w:p>
          <w:p w:rsidR="008E3403" w:rsidRPr="0061573C" w:rsidRDefault="008E3403" w:rsidP="00320B0A">
            <w:pPr>
              <w:pStyle w:val="ps1Char"/>
              <w:numPr>
                <w:ilvl w:val="0"/>
                <w:numId w:val="14"/>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يحلل</w:t>
            </w:r>
            <w:r w:rsidRPr="0061573C">
              <w:rPr>
                <w:rFonts w:ascii="Arabic Typesetting" w:hAnsi="Arabic Typesetting" w:cs="Arabic Typesetting" w:hint="cs"/>
                <w:sz w:val="24"/>
                <w:szCs w:val="24"/>
                <w:rtl/>
                <w:lang w:bidi="ar-SA"/>
              </w:rPr>
              <w:t xml:space="preserve"> الطالب </w:t>
            </w:r>
            <w:r>
              <w:rPr>
                <w:rFonts w:ascii="Arabic Typesetting" w:hAnsi="Arabic Typesetting" w:cs="Arabic Typesetting" w:hint="cs"/>
                <w:sz w:val="24"/>
                <w:szCs w:val="24"/>
                <w:rtl/>
                <w:lang w:bidi="ar-SA"/>
              </w:rPr>
              <w:t>الإدوار</w:t>
            </w:r>
            <w:r w:rsidRPr="0061573C">
              <w:rPr>
                <w:rFonts w:ascii="Arabic Typesetting" w:hAnsi="Arabic Typesetting" w:cs="Arabic Typesetting" w:hint="cs"/>
                <w:sz w:val="24"/>
                <w:szCs w:val="24"/>
                <w:rtl/>
                <w:lang w:bidi="ar-SA"/>
              </w:rPr>
              <w:t xml:space="preserve"> المختلفة </w:t>
            </w:r>
            <w:r>
              <w:rPr>
                <w:rFonts w:ascii="Arabic Typesetting" w:hAnsi="Arabic Typesetting" w:cs="Arabic Typesetting" w:hint="cs"/>
                <w:sz w:val="24"/>
                <w:szCs w:val="24"/>
                <w:rtl/>
                <w:lang w:bidi="ar-SA"/>
              </w:rPr>
              <w:t>للمرشدين السياحين</w:t>
            </w:r>
          </w:p>
          <w:p w:rsidR="008E3403" w:rsidRPr="0061573C" w:rsidRDefault="008E3403" w:rsidP="00320B0A">
            <w:pPr>
              <w:pStyle w:val="ps1Char"/>
              <w:numPr>
                <w:ilvl w:val="0"/>
                <w:numId w:val="14"/>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يناقش</w:t>
            </w:r>
            <w:r w:rsidRPr="0061573C">
              <w:rPr>
                <w:rFonts w:ascii="Arabic Typesetting" w:hAnsi="Arabic Typesetting" w:cs="Arabic Typesetting" w:hint="cs"/>
                <w:sz w:val="24"/>
                <w:szCs w:val="24"/>
                <w:rtl/>
                <w:lang w:bidi="ar-SA"/>
              </w:rPr>
              <w:t xml:space="preserve"> الطالب النظريات و المراحل المختلفة</w:t>
            </w:r>
            <w:r>
              <w:rPr>
                <w:rFonts w:ascii="Arabic Typesetting" w:hAnsi="Arabic Typesetting" w:cs="Arabic Typesetting" w:hint="cs"/>
                <w:sz w:val="24"/>
                <w:szCs w:val="24"/>
                <w:rtl/>
                <w:lang w:bidi="ar-SA"/>
              </w:rPr>
              <w:t xml:space="preserve"> المتعلقة بإ</w:t>
            </w:r>
            <w:r>
              <w:rPr>
                <w:rFonts w:ascii="Sakkal Majalla" w:hAnsi="Sakkal Majalla" w:cs="Sakkal Majalla"/>
                <w:rtl/>
              </w:rPr>
              <w:t>جراء</w:t>
            </w:r>
            <w:r>
              <w:rPr>
                <w:rFonts w:ascii="Sakkal Majalla" w:hAnsi="Sakkal Majalla" w:cs="Sakkal Majalla" w:hint="cs"/>
                <w:rtl/>
              </w:rPr>
              <w:t>ت ال</w:t>
            </w:r>
            <w:r w:rsidRPr="00EA1DC1">
              <w:rPr>
                <w:rFonts w:ascii="Sakkal Majalla" w:hAnsi="Sakkal Majalla" w:cs="Sakkal Majalla"/>
                <w:rtl/>
              </w:rPr>
              <w:t>جولة</w:t>
            </w:r>
            <w:r>
              <w:rPr>
                <w:rFonts w:ascii="Sakkal Majalla" w:hAnsi="Sakkal Majalla" w:cs="Sakkal Majalla" w:hint="cs"/>
                <w:rtl/>
              </w:rPr>
              <w:t xml:space="preserve"> السياحية</w:t>
            </w:r>
          </w:p>
          <w:p w:rsidR="008E3403" w:rsidRPr="0061573C" w:rsidRDefault="008E3403" w:rsidP="00320B0A">
            <w:pPr>
              <w:pStyle w:val="ps1Char"/>
              <w:numPr>
                <w:ilvl w:val="0"/>
                <w:numId w:val="14"/>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 أن </w:t>
            </w:r>
            <w:r>
              <w:rPr>
                <w:rFonts w:ascii="Arabic Typesetting" w:hAnsi="Arabic Typesetting" w:cs="Arabic Typesetting" w:hint="cs"/>
                <w:sz w:val="24"/>
                <w:szCs w:val="24"/>
                <w:rtl/>
                <w:lang w:bidi="ar-SA"/>
              </w:rPr>
              <w:t>يحلل</w:t>
            </w:r>
            <w:r w:rsidRPr="0061573C">
              <w:rPr>
                <w:rFonts w:ascii="Arabic Typesetting" w:hAnsi="Arabic Typesetting" w:cs="Arabic Typesetting" w:hint="cs"/>
                <w:sz w:val="24"/>
                <w:szCs w:val="24"/>
                <w:rtl/>
                <w:lang w:bidi="ar-SA"/>
              </w:rPr>
              <w:t xml:space="preserve"> الطالب </w:t>
            </w:r>
            <w:r>
              <w:rPr>
                <w:rFonts w:ascii="Arabic Typesetting" w:hAnsi="Arabic Typesetting" w:cs="Arabic Typesetting" w:hint="cs"/>
                <w:sz w:val="24"/>
                <w:szCs w:val="24"/>
                <w:rtl/>
                <w:lang w:bidi="ar-SA"/>
              </w:rPr>
              <w:t>مهارات الاتصال المطلوبة في عمل الدليل السياحي</w:t>
            </w:r>
          </w:p>
          <w:p w:rsidR="008E3403" w:rsidRDefault="008E3403" w:rsidP="00320B0A">
            <w:pPr>
              <w:pStyle w:val="ps1Char"/>
              <w:numPr>
                <w:ilvl w:val="0"/>
                <w:numId w:val="14"/>
              </w:numPr>
              <w:rPr>
                <w:rFonts w:ascii="Arabic Typesetting" w:hAnsi="Arabic Typesetting" w:cs="Arabic Typesetting"/>
                <w:sz w:val="24"/>
                <w:szCs w:val="24"/>
                <w:lang w:bidi="ar-SA"/>
              </w:rPr>
            </w:pPr>
            <w:r w:rsidRPr="0061573C">
              <w:rPr>
                <w:rFonts w:ascii="Arabic Typesetting" w:hAnsi="Arabic Typesetting" w:cs="Arabic Typesetting" w:hint="cs"/>
                <w:sz w:val="24"/>
                <w:szCs w:val="24"/>
                <w:rtl/>
                <w:lang w:bidi="ar-SA"/>
              </w:rPr>
              <w:t xml:space="preserve">أن </w:t>
            </w:r>
            <w:r>
              <w:rPr>
                <w:rFonts w:ascii="Arabic Typesetting" w:hAnsi="Arabic Typesetting" w:cs="Arabic Typesetting" w:hint="cs"/>
                <w:sz w:val="24"/>
                <w:szCs w:val="24"/>
                <w:rtl/>
                <w:lang w:bidi="ar-SA"/>
              </w:rPr>
              <w:t>يقيم</w:t>
            </w:r>
            <w:r w:rsidRPr="0061573C">
              <w:rPr>
                <w:rFonts w:ascii="Arabic Typesetting" w:hAnsi="Arabic Typesetting" w:cs="Arabic Typesetting" w:hint="cs"/>
                <w:sz w:val="24"/>
                <w:szCs w:val="24"/>
                <w:rtl/>
                <w:lang w:bidi="ar-SA"/>
              </w:rPr>
              <w:t xml:space="preserve"> الطالب </w:t>
            </w:r>
            <w:r>
              <w:rPr>
                <w:rFonts w:ascii="Arabic Typesetting" w:hAnsi="Arabic Typesetting" w:cs="Arabic Typesetting" w:hint="cs"/>
                <w:sz w:val="24"/>
                <w:szCs w:val="24"/>
                <w:rtl/>
                <w:lang w:bidi="ar-SA"/>
              </w:rPr>
              <w:t>واقع العمل للمرشدين الساحيين في الاردن</w:t>
            </w:r>
            <w:r w:rsidRPr="0061573C">
              <w:rPr>
                <w:rFonts w:ascii="Arabic Typesetting" w:hAnsi="Arabic Typesetting" w:cs="Arabic Typesetting" w:hint="cs"/>
                <w:sz w:val="24"/>
                <w:szCs w:val="24"/>
                <w:rtl/>
                <w:lang w:bidi="ar-SA"/>
              </w:rPr>
              <w:t xml:space="preserve"> </w:t>
            </w:r>
          </w:p>
          <w:p w:rsidR="00846E0C" w:rsidRPr="00846E0C" w:rsidRDefault="00846E0C" w:rsidP="00846E0C">
            <w:pPr>
              <w:pStyle w:val="ListParagraph"/>
              <w:numPr>
                <w:ilvl w:val="0"/>
                <w:numId w:val="14"/>
              </w:numPr>
              <w:bidi/>
              <w:rPr>
                <w:rFonts w:ascii="Arabic Typesetting" w:eastAsia="Times New Roman" w:hAnsi="Arabic Typesetting" w:cs="Arabic Typesetting"/>
                <w:sz w:val="24"/>
                <w:szCs w:val="24"/>
                <w:lang w:val="en-GB" w:eastAsia="x-none"/>
              </w:rPr>
            </w:pPr>
            <w:r w:rsidRPr="00846E0C">
              <w:rPr>
                <w:rFonts w:ascii="Arabic Typesetting" w:eastAsia="Times New Roman" w:hAnsi="Arabic Typesetting" w:cs="Arabic Typesetting" w:hint="cs"/>
                <w:sz w:val="24"/>
                <w:szCs w:val="24"/>
                <w:rtl/>
                <w:lang w:val="en-GB" w:eastAsia="x-none"/>
              </w:rPr>
              <w:t>أن</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يحلل</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الطالب</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الطرق</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التي</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يمكن</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من</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خلالها</w:t>
            </w:r>
            <w:r w:rsidRPr="00846E0C">
              <w:rPr>
                <w:rFonts w:ascii="Arabic Typesetting" w:eastAsia="Times New Roman" w:hAnsi="Arabic Typesetting" w:cs="Arabic Typesetting"/>
                <w:sz w:val="24"/>
                <w:szCs w:val="24"/>
                <w:rtl/>
                <w:lang w:val="en-GB" w:eastAsia="x-none"/>
              </w:rPr>
              <w:t xml:space="preserve"> </w:t>
            </w:r>
            <w:r w:rsidRPr="00846E0C">
              <w:rPr>
                <w:rFonts w:ascii="Arabic Typesetting" w:eastAsia="Times New Roman" w:hAnsi="Arabic Typesetting" w:cs="Arabic Typesetting" w:hint="cs"/>
                <w:sz w:val="24"/>
                <w:szCs w:val="24"/>
                <w:rtl/>
                <w:lang w:val="en-GB" w:eastAsia="x-none"/>
              </w:rPr>
              <w:t>تطوير</w:t>
            </w:r>
            <w:r w:rsidRPr="00846E0C">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مهنة الدليل السياحي</w:t>
            </w:r>
          </w:p>
          <w:p w:rsidR="0067247A" w:rsidRPr="008E3403" w:rsidRDefault="0067247A" w:rsidP="00846E0C">
            <w:pPr>
              <w:pStyle w:val="ps1Char"/>
              <w:rPr>
                <w:rFonts w:ascii="Arabic Typesetting" w:hAnsi="Arabic Typesetting" w:cs="Arabic Typesetting"/>
                <w:sz w:val="24"/>
                <w:szCs w:val="24"/>
                <w:lang w:bidi="ar-SA"/>
              </w:rPr>
            </w:pPr>
          </w:p>
        </w:tc>
      </w:tr>
    </w:tbl>
    <w:p w:rsidR="0067247A" w:rsidRPr="001305E9" w:rsidRDefault="0067247A" w:rsidP="0067247A">
      <w:pPr>
        <w:keepNext/>
        <w:tabs>
          <w:tab w:val="left" w:pos="576"/>
          <w:tab w:val="left" w:pos="1152"/>
          <w:tab w:val="left" w:pos="1728"/>
          <w:tab w:val="left" w:pos="2304"/>
        </w:tabs>
        <w:bidi/>
        <w:spacing w:after="0" w:line="240" w:lineRule="auto"/>
        <w:rPr>
          <w:rFonts w:ascii="Arabic Typesetting" w:eastAsia="Times New Roman" w:hAnsi="Arabic Typesetting" w:cs="Arabic Typesetting"/>
          <w:b/>
          <w:bCs/>
          <w:sz w:val="24"/>
          <w:szCs w:val="24"/>
          <w:lang w:val="en-GB"/>
        </w:rPr>
      </w:pPr>
    </w:p>
    <w:p w:rsidR="0067247A" w:rsidRDefault="0067247A" w:rsidP="0067247A">
      <w:pPr>
        <w:keepNext/>
        <w:tabs>
          <w:tab w:val="left" w:pos="576"/>
          <w:tab w:val="left" w:pos="1152"/>
          <w:tab w:val="left" w:pos="1728"/>
          <w:tab w:val="left" w:pos="2304"/>
        </w:tabs>
        <w:bidi/>
        <w:spacing w:after="120" w:line="240" w:lineRule="auto"/>
        <w:rPr>
          <w:rFonts w:ascii="Arabic Typesetting" w:eastAsia="Times New Roman" w:hAnsi="Arabic Typesetting" w:cs="Arabic Typesetting"/>
          <w:b/>
          <w:bCs/>
          <w:sz w:val="24"/>
          <w:szCs w:val="24"/>
          <w:rtl/>
          <w:lang w:val="en-GB"/>
        </w:rPr>
      </w:pPr>
      <w:r w:rsidRPr="001305E9">
        <w:rPr>
          <w:rFonts w:ascii="Arabic Typesetting" w:eastAsia="Times New Roman" w:hAnsi="Arabic Typesetting" w:cs="Arabic Typesetting"/>
          <w:b/>
          <w:bCs/>
          <w:sz w:val="24"/>
          <w:szCs w:val="24"/>
          <w:rtl/>
          <w:lang w:val="en-GB"/>
        </w:rPr>
        <w:t>20</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w:t>
      </w:r>
      <w:r w:rsidRPr="001305E9">
        <w:rPr>
          <w:rFonts w:ascii="Arabic Typesetting" w:eastAsia="Times New Roman" w:hAnsi="Arabic Typesetting" w:cs="Arabic Typesetting"/>
          <w:b/>
          <w:bCs/>
          <w:sz w:val="24"/>
          <w:szCs w:val="24"/>
          <w:rtl/>
          <w:lang w:val="en-GB" w:bidi="ar-JO"/>
        </w:rPr>
        <w:t>محتوى</w:t>
      </w:r>
      <w:r w:rsidRPr="001305E9">
        <w:rPr>
          <w:rFonts w:ascii="Arabic Typesetting" w:eastAsia="Times New Roman" w:hAnsi="Arabic Typesetting" w:cs="Arabic Typesetting"/>
          <w:b/>
          <w:bCs/>
          <w:sz w:val="24"/>
          <w:szCs w:val="24"/>
          <w:rtl/>
          <w:lang w:val="en-GB"/>
        </w:rPr>
        <w:t xml:space="preserve"> المادة الدراسية والجدول الزمني لها</w:t>
      </w:r>
    </w:p>
    <w:tbl>
      <w:tblPr>
        <w:tblpPr w:leftFromText="180" w:rightFromText="180" w:vertAnchor="text" w:horzAnchor="margin" w:tblpXSpec="center" w:tblpY="33"/>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502"/>
        <w:gridCol w:w="1502"/>
        <w:gridCol w:w="4399"/>
      </w:tblGrid>
      <w:tr w:rsidR="001305E9" w:rsidRPr="001305E9" w:rsidTr="001305E9">
        <w:trPr>
          <w:trHeight w:val="545"/>
        </w:trPr>
        <w:tc>
          <w:tcPr>
            <w:tcW w:w="1957"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أساليب التقييم</w:t>
            </w:r>
          </w:p>
        </w:tc>
        <w:tc>
          <w:tcPr>
            <w:tcW w:w="1502"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نتاجات التعلّم المتحققة</w:t>
            </w:r>
          </w:p>
        </w:tc>
        <w:tc>
          <w:tcPr>
            <w:tcW w:w="1502"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الأسبوع</w:t>
            </w:r>
          </w:p>
        </w:tc>
        <w:tc>
          <w:tcPr>
            <w:tcW w:w="4399"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المحتوى</w:t>
            </w:r>
          </w:p>
        </w:tc>
      </w:tr>
      <w:tr w:rsidR="008E3403" w:rsidRPr="001305E9" w:rsidTr="001305E9">
        <w:trPr>
          <w:trHeight w:val="223"/>
        </w:trPr>
        <w:tc>
          <w:tcPr>
            <w:tcW w:w="1957" w:type="dxa"/>
            <w:shd w:val="clear" w:color="auto" w:fill="auto"/>
          </w:tcPr>
          <w:p w:rsidR="008E3403" w:rsidRPr="001305E9" w:rsidRDefault="008E3403" w:rsidP="008E340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lang w:val="en-GB" w:eastAsia="x-none"/>
              </w:rPr>
              <w:t>-----</w:t>
            </w:r>
          </w:p>
        </w:tc>
        <w:tc>
          <w:tcPr>
            <w:tcW w:w="1502" w:type="dxa"/>
            <w:shd w:val="clear" w:color="auto" w:fill="auto"/>
          </w:tcPr>
          <w:p w:rsidR="008E3403" w:rsidRPr="001305E9" w:rsidRDefault="00320B0A" w:rsidP="008E340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8E3403" w:rsidRPr="001305E9" w:rsidRDefault="008E3403" w:rsidP="008E340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الأول  </w:t>
            </w:r>
          </w:p>
        </w:tc>
        <w:tc>
          <w:tcPr>
            <w:tcW w:w="4399" w:type="dxa"/>
            <w:shd w:val="clear" w:color="auto" w:fill="auto"/>
          </w:tcPr>
          <w:p w:rsidR="008E3403" w:rsidRPr="00364E66" w:rsidRDefault="008E3403" w:rsidP="008E340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DE34BE">
              <w:rPr>
                <w:rFonts w:ascii="Sakkal Majalla" w:eastAsia="Times New Roman" w:hAnsi="Sakkal Majalla" w:cs="Sakkal Majalla"/>
                <w:rtl/>
                <w:lang w:val="en-GB" w:eastAsia="x-none"/>
              </w:rPr>
              <w:t>لمحة تاريخية</w:t>
            </w:r>
            <w:r>
              <w:rPr>
                <w:rFonts w:ascii="Sakkal Majalla" w:eastAsia="Times New Roman" w:hAnsi="Sakkal Majalla" w:cs="Sakkal Majalla" w:hint="cs"/>
                <w:rtl/>
                <w:lang w:val="en-GB" w:eastAsia="x-none"/>
              </w:rPr>
              <w:t xml:space="preserve"> عن تطور الإرشاد السياحي</w:t>
            </w:r>
          </w:p>
        </w:tc>
      </w:tr>
      <w:tr w:rsidR="008E3403" w:rsidRPr="001305E9" w:rsidTr="001305E9">
        <w:trPr>
          <w:trHeight w:val="236"/>
        </w:trPr>
        <w:tc>
          <w:tcPr>
            <w:tcW w:w="1957" w:type="dxa"/>
            <w:shd w:val="clear" w:color="auto" w:fill="auto"/>
          </w:tcPr>
          <w:p w:rsidR="008E3403" w:rsidRPr="001305E9" w:rsidRDefault="008E3403" w:rsidP="008E340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8E3403" w:rsidRPr="001305E9" w:rsidRDefault="00320B0A" w:rsidP="008E340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8E3403" w:rsidRPr="001305E9" w:rsidRDefault="008E3403" w:rsidP="008E340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w:t>
            </w:r>
          </w:p>
        </w:tc>
        <w:tc>
          <w:tcPr>
            <w:tcW w:w="4399" w:type="dxa"/>
            <w:shd w:val="clear" w:color="auto" w:fill="auto"/>
          </w:tcPr>
          <w:p w:rsidR="008E3403" w:rsidRPr="00364E66" w:rsidRDefault="008E3403" w:rsidP="008E340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DE34BE">
              <w:rPr>
                <w:rFonts w:ascii="Sakkal Majalla" w:eastAsia="Times New Roman" w:hAnsi="Sakkal Majalla" w:cs="Sakkal Majalla"/>
                <w:rtl/>
                <w:lang w:val="en-GB" w:eastAsia="x-none"/>
              </w:rPr>
              <w:t>التعاريف والتصنيفات الرئيسية</w:t>
            </w:r>
          </w:p>
        </w:tc>
      </w:tr>
      <w:tr w:rsidR="008E3403" w:rsidRPr="001305E9" w:rsidTr="001305E9">
        <w:trPr>
          <w:trHeight w:val="223"/>
        </w:trPr>
        <w:tc>
          <w:tcPr>
            <w:tcW w:w="1957" w:type="dxa"/>
            <w:shd w:val="clear" w:color="auto" w:fill="auto"/>
          </w:tcPr>
          <w:p w:rsidR="008E3403" w:rsidRPr="001305E9" w:rsidRDefault="008E3403" w:rsidP="008E340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8E3403" w:rsidRPr="001305E9" w:rsidRDefault="00320B0A" w:rsidP="008E340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2</w:t>
            </w:r>
          </w:p>
        </w:tc>
        <w:tc>
          <w:tcPr>
            <w:tcW w:w="1502" w:type="dxa"/>
            <w:shd w:val="clear" w:color="auto" w:fill="auto"/>
          </w:tcPr>
          <w:p w:rsidR="008E3403" w:rsidRPr="001305E9" w:rsidRDefault="008E3403" w:rsidP="008E340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w:t>
            </w:r>
          </w:p>
        </w:tc>
        <w:tc>
          <w:tcPr>
            <w:tcW w:w="4399" w:type="dxa"/>
            <w:shd w:val="clear" w:color="auto" w:fill="auto"/>
          </w:tcPr>
          <w:p w:rsidR="008E3403" w:rsidRPr="00364E66" w:rsidRDefault="008E3403" w:rsidP="008E340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أهمية المرشدين السياحيين</w:t>
            </w:r>
          </w:p>
        </w:tc>
      </w:tr>
      <w:tr w:rsidR="008E3403" w:rsidRPr="001305E9" w:rsidTr="001305E9">
        <w:trPr>
          <w:trHeight w:val="223"/>
        </w:trPr>
        <w:tc>
          <w:tcPr>
            <w:tcW w:w="1957" w:type="dxa"/>
            <w:shd w:val="clear" w:color="auto" w:fill="auto"/>
          </w:tcPr>
          <w:p w:rsidR="008E3403" w:rsidRPr="001305E9" w:rsidRDefault="008E3403" w:rsidP="008E340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8E3403" w:rsidRPr="001305E9" w:rsidRDefault="00320B0A" w:rsidP="008E340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2</w:t>
            </w:r>
          </w:p>
        </w:tc>
        <w:tc>
          <w:tcPr>
            <w:tcW w:w="1502" w:type="dxa"/>
            <w:shd w:val="clear" w:color="auto" w:fill="auto"/>
          </w:tcPr>
          <w:p w:rsidR="008E3403" w:rsidRPr="001305E9" w:rsidRDefault="008E3403" w:rsidP="008E340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w:t>
            </w:r>
          </w:p>
        </w:tc>
        <w:tc>
          <w:tcPr>
            <w:tcW w:w="4399" w:type="dxa"/>
            <w:shd w:val="clear" w:color="auto" w:fill="auto"/>
          </w:tcPr>
          <w:p w:rsidR="008E3403" w:rsidRPr="00364E66" w:rsidRDefault="008E3403" w:rsidP="008E340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أنواع المرشدين السياحيين</w:t>
            </w:r>
          </w:p>
        </w:tc>
      </w:tr>
      <w:tr w:rsidR="008E3403" w:rsidRPr="001305E9" w:rsidTr="001305E9">
        <w:trPr>
          <w:trHeight w:val="223"/>
        </w:trPr>
        <w:tc>
          <w:tcPr>
            <w:tcW w:w="1957" w:type="dxa"/>
            <w:shd w:val="clear" w:color="auto" w:fill="auto"/>
          </w:tcPr>
          <w:p w:rsidR="008E3403" w:rsidRPr="001305E9" w:rsidRDefault="008E3403" w:rsidP="008E340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8E3403" w:rsidRPr="001305E9" w:rsidRDefault="00320B0A" w:rsidP="008E340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w:t>
            </w:r>
          </w:p>
        </w:tc>
        <w:tc>
          <w:tcPr>
            <w:tcW w:w="1502" w:type="dxa"/>
            <w:shd w:val="clear" w:color="auto" w:fill="auto"/>
          </w:tcPr>
          <w:p w:rsidR="008E3403" w:rsidRPr="001305E9" w:rsidRDefault="008E3403" w:rsidP="008E340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الخامس </w:t>
            </w:r>
          </w:p>
        </w:tc>
        <w:tc>
          <w:tcPr>
            <w:tcW w:w="4399" w:type="dxa"/>
            <w:shd w:val="clear" w:color="auto" w:fill="auto"/>
          </w:tcPr>
          <w:p w:rsidR="008E3403" w:rsidRPr="00364E66" w:rsidRDefault="008E3403" w:rsidP="008E340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أدوار الدليل السياحي</w:t>
            </w:r>
          </w:p>
        </w:tc>
      </w:tr>
      <w:tr w:rsidR="008E3403" w:rsidRPr="001305E9" w:rsidTr="001305E9">
        <w:trPr>
          <w:trHeight w:val="223"/>
        </w:trPr>
        <w:tc>
          <w:tcPr>
            <w:tcW w:w="1957" w:type="dxa"/>
            <w:shd w:val="clear" w:color="auto" w:fill="auto"/>
          </w:tcPr>
          <w:p w:rsidR="008E3403" w:rsidRPr="001305E9" w:rsidRDefault="008E3403" w:rsidP="008E340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8E3403" w:rsidRPr="001305E9" w:rsidRDefault="00320B0A" w:rsidP="008E340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8E3403" w:rsidRPr="001305E9" w:rsidRDefault="008E3403" w:rsidP="008E340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السادس  </w:t>
            </w:r>
          </w:p>
        </w:tc>
        <w:tc>
          <w:tcPr>
            <w:tcW w:w="4399" w:type="dxa"/>
            <w:shd w:val="clear" w:color="auto" w:fill="auto"/>
          </w:tcPr>
          <w:p w:rsidR="008E3403" w:rsidRPr="00364E66" w:rsidRDefault="008E3403" w:rsidP="008E340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Pr>
                <w:rFonts w:ascii="Sakkal Majalla" w:eastAsia="Times New Roman" w:hAnsi="Sakkal Majalla" w:cs="Sakkal Majalla"/>
                <w:rtl/>
                <w:lang w:val="en-GB" w:eastAsia="x-none"/>
              </w:rPr>
              <w:t>إجراء</w:t>
            </w:r>
            <w:r>
              <w:rPr>
                <w:rFonts w:ascii="Sakkal Majalla" w:eastAsia="Times New Roman" w:hAnsi="Sakkal Majalla" w:cs="Sakkal Majalla" w:hint="cs"/>
                <w:rtl/>
                <w:lang w:val="en-GB" w:eastAsia="x-none"/>
              </w:rPr>
              <w:t>ت ال</w:t>
            </w:r>
            <w:r w:rsidRPr="00EA1DC1">
              <w:rPr>
                <w:rFonts w:ascii="Sakkal Majalla" w:eastAsia="Times New Roman" w:hAnsi="Sakkal Majalla" w:cs="Sakkal Majalla"/>
                <w:rtl/>
                <w:lang w:val="en-GB" w:eastAsia="x-none"/>
              </w:rPr>
              <w:t>جولة</w:t>
            </w:r>
            <w:r>
              <w:rPr>
                <w:rFonts w:ascii="Sakkal Majalla" w:eastAsia="Times New Roman" w:hAnsi="Sakkal Majalla" w:cs="Sakkal Majalla" w:hint="cs"/>
                <w:rtl/>
                <w:lang w:val="en-GB" w:eastAsia="x-none"/>
              </w:rPr>
              <w:t xml:space="preserve"> السياحية</w:t>
            </w:r>
            <w:r w:rsidRPr="00EA1DC1">
              <w:rPr>
                <w:rFonts w:ascii="Sakkal Majalla" w:eastAsia="Times New Roman" w:hAnsi="Sakkal Majalla" w:cs="Sakkal Majalla"/>
                <w:rtl/>
                <w:lang w:val="en-GB" w:eastAsia="x-none"/>
              </w:rPr>
              <w:t xml:space="preserve"> (واجبات الدليل)</w:t>
            </w:r>
          </w:p>
        </w:tc>
      </w:tr>
      <w:tr w:rsidR="008E3403" w:rsidRPr="001305E9" w:rsidTr="001305E9">
        <w:trPr>
          <w:trHeight w:val="223"/>
        </w:trPr>
        <w:tc>
          <w:tcPr>
            <w:tcW w:w="1957" w:type="dxa"/>
            <w:shd w:val="clear" w:color="auto" w:fill="auto"/>
          </w:tcPr>
          <w:p w:rsidR="008E3403" w:rsidRPr="001305E9" w:rsidRDefault="008E3403" w:rsidP="008E340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إمتحان</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فصلي</w:t>
            </w:r>
          </w:p>
        </w:tc>
        <w:tc>
          <w:tcPr>
            <w:tcW w:w="1502" w:type="dxa"/>
            <w:shd w:val="clear" w:color="auto" w:fill="auto"/>
          </w:tcPr>
          <w:p w:rsidR="008E3403" w:rsidRPr="001305E9" w:rsidRDefault="00320B0A" w:rsidP="008E340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5</w:t>
            </w:r>
          </w:p>
        </w:tc>
        <w:tc>
          <w:tcPr>
            <w:tcW w:w="1502" w:type="dxa"/>
            <w:shd w:val="clear" w:color="auto" w:fill="auto"/>
          </w:tcPr>
          <w:p w:rsidR="008E3403" w:rsidRPr="001305E9" w:rsidRDefault="008E3403" w:rsidP="008E340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السابع </w:t>
            </w:r>
          </w:p>
        </w:tc>
        <w:tc>
          <w:tcPr>
            <w:tcW w:w="4399" w:type="dxa"/>
            <w:shd w:val="clear" w:color="auto" w:fill="auto"/>
          </w:tcPr>
          <w:p w:rsidR="008E3403" w:rsidRPr="00364E66" w:rsidRDefault="008E3403" w:rsidP="008E340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 xml:space="preserve">إجراء </w:t>
            </w:r>
            <w:r>
              <w:rPr>
                <w:rFonts w:ascii="Sakkal Majalla" w:eastAsia="Times New Roman" w:hAnsi="Sakkal Majalla" w:cs="Sakkal Majalla" w:hint="cs"/>
                <w:rtl/>
                <w:lang w:val="en-GB" w:eastAsia="x-none"/>
              </w:rPr>
              <w:t>ال</w:t>
            </w:r>
            <w:r w:rsidRPr="00EA1DC1">
              <w:rPr>
                <w:rFonts w:ascii="Sakkal Majalla" w:eastAsia="Times New Roman" w:hAnsi="Sakkal Majalla" w:cs="Sakkal Majalla"/>
                <w:rtl/>
                <w:lang w:val="en-GB" w:eastAsia="x-none"/>
              </w:rPr>
              <w:t>جولة</w:t>
            </w:r>
            <w:r>
              <w:rPr>
                <w:rFonts w:ascii="Sakkal Majalla" w:eastAsia="Times New Roman" w:hAnsi="Sakkal Majalla" w:cs="Sakkal Majalla" w:hint="cs"/>
                <w:rtl/>
                <w:lang w:val="en-GB" w:eastAsia="x-none"/>
              </w:rPr>
              <w:t xml:space="preserve"> السياحية</w:t>
            </w:r>
            <w:r w:rsidRPr="00EA1DC1">
              <w:rPr>
                <w:rFonts w:ascii="Sakkal Majalla" w:eastAsia="Times New Roman" w:hAnsi="Sakkal Majalla" w:cs="Sakkal Majalla"/>
                <w:rtl/>
                <w:lang w:val="en-GB" w:eastAsia="x-none"/>
              </w:rPr>
              <w:t xml:space="preserve"> (واجبات الدليل)</w:t>
            </w:r>
          </w:p>
        </w:tc>
      </w:tr>
      <w:tr w:rsidR="008E3403" w:rsidRPr="001305E9" w:rsidTr="001305E9">
        <w:trPr>
          <w:trHeight w:val="223"/>
        </w:trPr>
        <w:tc>
          <w:tcPr>
            <w:tcW w:w="1957" w:type="dxa"/>
            <w:shd w:val="clear" w:color="auto" w:fill="auto"/>
          </w:tcPr>
          <w:p w:rsidR="008E3403" w:rsidRPr="001305E9" w:rsidRDefault="008E3403" w:rsidP="008E340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8E3403" w:rsidRPr="001305E9" w:rsidRDefault="00320B0A" w:rsidP="008E340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8E3403" w:rsidRPr="001305E9" w:rsidRDefault="008E3403" w:rsidP="008E340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الثامن  </w:t>
            </w:r>
          </w:p>
        </w:tc>
        <w:tc>
          <w:tcPr>
            <w:tcW w:w="4399" w:type="dxa"/>
            <w:shd w:val="clear" w:color="auto" w:fill="auto"/>
          </w:tcPr>
          <w:p w:rsidR="008E3403" w:rsidRPr="00364E66" w:rsidRDefault="008E3403" w:rsidP="008E340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مهارات التواصل</w:t>
            </w:r>
          </w:p>
        </w:tc>
      </w:tr>
      <w:tr w:rsidR="008E3403" w:rsidRPr="001305E9" w:rsidTr="001305E9">
        <w:trPr>
          <w:trHeight w:val="223"/>
        </w:trPr>
        <w:tc>
          <w:tcPr>
            <w:tcW w:w="1957" w:type="dxa"/>
            <w:shd w:val="clear" w:color="auto" w:fill="auto"/>
          </w:tcPr>
          <w:p w:rsidR="008E3403" w:rsidRPr="001305E9" w:rsidRDefault="008E3403" w:rsidP="008E340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8E3403" w:rsidRPr="001305E9" w:rsidRDefault="00320B0A" w:rsidP="008E340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8E3403" w:rsidRPr="001305E9" w:rsidRDefault="008E3403" w:rsidP="008E340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التاسع  </w:t>
            </w:r>
          </w:p>
        </w:tc>
        <w:tc>
          <w:tcPr>
            <w:tcW w:w="4399" w:type="dxa"/>
            <w:shd w:val="clear" w:color="auto" w:fill="auto"/>
          </w:tcPr>
          <w:p w:rsidR="008E3403" w:rsidRPr="00364E66" w:rsidRDefault="008E3403" w:rsidP="008E340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مهارات التواصل</w:t>
            </w:r>
          </w:p>
        </w:tc>
      </w:tr>
      <w:tr w:rsidR="008E3403" w:rsidRPr="001305E9" w:rsidTr="001305E9">
        <w:trPr>
          <w:trHeight w:val="223"/>
        </w:trPr>
        <w:tc>
          <w:tcPr>
            <w:tcW w:w="1957" w:type="dxa"/>
            <w:shd w:val="clear" w:color="auto" w:fill="auto"/>
          </w:tcPr>
          <w:p w:rsidR="008E3403" w:rsidRPr="001305E9" w:rsidRDefault="008E3403" w:rsidP="008E340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8E3403" w:rsidRPr="001305E9" w:rsidRDefault="00320B0A" w:rsidP="008E340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8E3403" w:rsidRPr="001305E9" w:rsidRDefault="008E3403" w:rsidP="008E340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العاشر </w:t>
            </w:r>
          </w:p>
        </w:tc>
        <w:tc>
          <w:tcPr>
            <w:tcW w:w="4399" w:type="dxa"/>
            <w:shd w:val="clear" w:color="auto" w:fill="auto"/>
          </w:tcPr>
          <w:p w:rsidR="008E3403" w:rsidRPr="00364E66" w:rsidRDefault="008E3403" w:rsidP="008E340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 xml:space="preserve">مهارات </w:t>
            </w:r>
            <w:r>
              <w:rPr>
                <w:rFonts w:ascii="Sakkal Majalla" w:eastAsia="Times New Roman" w:hAnsi="Sakkal Majalla" w:cs="Sakkal Majalla" w:hint="cs"/>
                <w:rtl/>
                <w:lang w:val="en-GB" w:eastAsia="x-none"/>
              </w:rPr>
              <w:t>تقديم المعلومات أثناء</w:t>
            </w:r>
            <w:r w:rsidRPr="00EA1DC1">
              <w:rPr>
                <w:rFonts w:ascii="Sakkal Majalla" w:eastAsia="Times New Roman" w:hAnsi="Sakkal Majalla" w:cs="Sakkal Majalla"/>
                <w:rtl/>
                <w:lang w:val="en-GB" w:eastAsia="x-none"/>
              </w:rPr>
              <w:t xml:space="preserve"> الجولات</w:t>
            </w:r>
            <w:r>
              <w:rPr>
                <w:rFonts w:ascii="Sakkal Majalla" w:eastAsia="Times New Roman" w:hAnsi="Sakkal Majalla" w:cs="Sakkal Majalla" w:hint="cs"/>
                <w:rtl/>
                <w:lang w:val="en-GB" w:eastAsia="x-none"/>
              </w:rPr>
              <w:t xml:space="preserve"> السياحية</w:t>
            </w:r>
          </w:p>
        </w:tc>
      </w:tr>
      <w:tr w:rsidR="008E3403" w:rsidRPr="001305E9" w:rsidTr="001305E9">
        <w:trPr>
          <w:trHeight w:val="223"/>
        </w:trPr>
        <w:tc>
          <w:tcPr>
            <w:tcW w:w="1957" w:type="dxa"/>
            <w:shd w:val="clear" w:color="auto" w:fill="auto"/>
          </w:tcPr>
          <w:p w:rsidR="008E3403" w:rsidRPr="001305E9" w:rsidRDefault="008E3403" w:rsidP="008E3403">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8E3403" w:rsidRPr="001305E9" w:rsidRDefault="00320B0A" w:rsidP="008E3403">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6</w:t>
            </w:r>
          </w:p>
        </w:tc>
        <w:tc>
          <w:tcPr>
            <w:tcW w:w="1502" w:type="dxa"/>
            <w:shd w:val="clear" w:color="auto" w:fill="auto"/>
          </w:tcPr>
          <w:p w:rsidR="008E3403" w:rsidRPr="001305E9" w:rsidRDefault="008E3403" w:rsidP="008E3403">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الحادي عشر  </w:t>
            </w:r>
          </w:p>
        </w:tc>
        <w:tc>
          <w:tcPr>
            <w:tcW w:w="4399" w:type="dxa"/>
            <w:shd w:val="clear" w:color="auto" w:fill="auto"/>
          </w:tcPr>
          <w:p w:rsidR="008E3403" w:rsidRPr="00364E66" w:rsidRDefault="008E3403" w:rsidP="008E340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EA1DC1">
              <w:rPr>
                <w:rFonts w:ascii="Sakkal Majalla" w:eastAsia="Times New Roman" w:hAnsi="Sakkal Majalla" w:cs="Sakkal Majalla"/>
                <w:rtl/>
                <w:lang w:val="en-GB" w:eastAsia="x-none"/>
              </w:rPr>
              <w:t xml:space="preserve">مهارات </w:t>
            </w:r>
            <w:r>
              <w:rPr>
                <w:rFonts w:ascii="Sakkal Majalla" w:eastAsia="Times New Roman" w:hAnsi="Sakkal Majalla" w:cs="Sakkal Majalla" w:hint="cs"/>
                <w:rtl/>
                <w:lang w:val="en-GB" w:eastAsia="x-none"/>
              </w:rPr>
              <w:t>تقديم المعلومات أثناء</w:t>
            </w:r>
            <w:r w:rsidRPr="00EA1DC1">
              <w:rPr>
                <w:rFonts w:ascii="Sakkal Majalla" w:eastAsia="Times New Roman" w:hAnsi="Sakkal Majalla" w:cs="Sakkal Majalla"/>
                <w:rtl/>
                <w:lang w:val="en-GB" w:eastAsia="x-none"/>
              </w:rPr>
              <w:t xml:space="preserve"> الجولات</w:t>
            </w:r>
            <w:r>
              <w:rPr>
                <w:rFonts w:ascii="Sakkal Majalla" w:eastAsia="Times New Roman" w:hAnsi="Sakkal Majalla" w:cs="Sakkal Majalla" w:hint="cs"/>
                <w:rtl/>
                <w:lang w:val="en-GB" w:eastAsia="x-none"/>
              </w:rPr>
              <w:t xml:space="preserve"> السياحية</w:t>
            </w:r>
          </w:p>
        </w:tc>
      </w:tr>
      <w:tr w:rsidR="0061573C" w:rsidRPr="001305E9" w:rsidTr="001305E9">
        <w:trPr>
          <w:trHeight w:val="223"/>
        </w:trPr>
        <w:tc>
          <w:tcPr>
            <w:tcW w:w="1957" w:type="dxa"/>
            <w:shd w:val="clear" w:color="auto" w:fill="auto"/>
          </w:tcPr>
          <w:p w:rsidR="0061573C" w:rsidRPr="001305E9" w:rsidRDefault="0061573C" w:rsidP="00827A35">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العصف</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الذهني</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61573C" w:rsidRPr="001305E9" w:rsidRDefault="00846E0C" w:rsidP="00530D9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w:t>
            </w:r>
          </w:p>
        </w:tc>
        <w:tc>
          <w:tcPr>
            <w:tcW w:w="1502" w:type="dxa"/>
            <w:shd w:val="clear" w:color="auto" w:fill="auto"/>
          </w:tcPr>
          <w:p w:rsidR="0061573C" w:rsidRPr="001305E9" w:rsidRDefault="0061573C"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عشر  </w:t>
            </w:r>
          </w:p>
        </w:tc>
        <w:tc>
          <w:tcPr>
            <w:tcW w:w="4399" w:type="dxa"/>
            <w:shd w:val="clear" w:color="auto" w:fill="auto"/>
          </w:tcPr>
          <w:p w:rsidR="0061573C" w:rsidRPr="0061573C" w:rsidRDefault="008E3403" w:rsidP="00827A35">
            <w:pPr>
              <w:spacing w:line="240" w:lineRule="auto"/>
              <w:jc w:val="right"/>
              <w:rPr>
                <w:rFonts w:ascii="Arabic Typesetting" w:eastAsia="Times New Roman" w:hAnsi="Arabic Typesetting" w:cs="Arabic Typesetting"/>
                <w:sz w:val="24"/>
                <w:szCs w:val="24"/>
                <w:lang w:val="en-GB" w:eastAsia="x-none"/>
              </w:rPr>
            </w:pPr>
            <w:r>
              <w:rPr>
                <w:rFonts w:ascii="Sakkal Majalla" w:eastAsia="Times New Roman" w:hAnsi="Sakkal Majalla" w:cs="Sakkal Majalla" w:hint="cs"/>
                <w:rtl/>
                <w:lang w:val="en-GB" w:eastAsia="x-none"/>
              </w:rPr>
              <w:t>ال</w:t>
            </w:r>
            <w:r w:rsidRPr="00EA1DC1">
              <w:rPr>
                <w:rFonts w:ascii="Sakkal Majalla" w:eastAsia="Times New Roman" w:hAnsi="Sakkal Majalla" w:cs="Sakkal Majalla"/>
                <w:rtl/>
                <w:lang w:val="en-GB" w:eastAsia="x-none"/>
              </w:rPr>
              <w:t>مرشد سياحي في الأردن</w:t>
            </w:r>
          </w:p>
        </w:tc>
      </w:tr>
      <w:tr w:rsidR="001305E9" w:rsidRPr="001305E9" w:rsidTr="001305E9">
        <w:trPr>
          <w:trHeight w:val="223"/>
        </w:trPr>
        <w:tc>
          <w:tcPr>
            <w:tcW w:w="1957" w:type="dxa"/>
            <w:shd w:val="clear" w:color="auto" w:fill="auto"/>
          </w:tcPr>
          <w:p w:rsidR="001305E9" w:rsidRPr="001305E9" w:rsidRDefault="004433BF" w:rsidP="00827A35">
            <w:pPr>
              <w:spacing w:after="0" w:line="240" w:lineRule="auto"/>
              <w:jc w:val="center"/>
              <w:rPr>
                <w:rFonts w:ascii="Arabic Typesetting" w:eastAsia="Times New Roman" w:hAnsi="Arabic Typesetting" w:cs="Arabic Typesetting"/>
                <w:sz w:val="24"/>
                <w:szCs w:val="24"/>
                <w:lang w:val="en-GB" w:eastAsia="x-none"/>
              </w:rPr>
            </w:pPr>
            <w:r w:rsidRPr="004433BF">
              <w:rPr>
                <w:rFonts w:ascii="Arabic Typesetting" w:eastAsia="Times New Roman" w:hAnsi="Arabic Typesetting" w:cs="Arabic Typesetting" w:hint="cs"/>
                <w:sz w:val="24"/>
                <w:szCs w:val="24"/>
                <w:rtl/>
                <w:lang w:val="en-GB" w:eastAsia="x-none"/>
              </w:rPr>
              <w:t>العصف</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الذهني</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1305E9" w:rsidRPr="001305E9" w:rsidRDefault="00846E0C" w:rsidP="00530D9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1305E9" w:rsidRPr="001305E9" w:rsidRDefault="001305E9"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عشر   </w:t>
            </w:r>
          </w:p>
        </w:tc>
        <w:tc>
          <w:tcPr>
            <w:tcW w:w="4399" w:type="dxa"/>
            <w:shd w:val="clear" w:color="auto" w:fill="auto"/>
          </w:tcPr>
          <w:p w:rsidR="001305E9" w:rsidRPr="001305E9" w:rsidRDefault="001305E9"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1305E9" w:rsidRPr="001305E9" w:rsidTr="001305E9">
        <w:trPr>
          <w:trHeight w:val="223"/>
        </w:trPr>
        <w:tc>
          <w:tcPr>
            <w:tcW w:w="1957" w:type="dxa"/>
            <w:shd w:val="clear" w:color="auto" w:fill="auto"/>
          </w:tcPr>
          <w:p w:rsidR="001305E9" w:rsidRPr="001305E9" w:rsidRDefault="004433BF" w:rsidP="00827A35">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الامتحان النهائي</w:t>
            </w:r>
          </w:p>
        </w:tc>
        <w:tc>
          <w:tcPr>
            <w:tcW w:w="1502" w:type="dxa"/>
            <w:shd w:val="clear" w:color="auto" w:fill="auto"/>
          </w:tcPr>
          <w:p w:rsidR="001305E9" w:rsidRPr="001305E9" w:rsidRDefault="00846E0C" w:rsidP="00530D9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1305E9" w:rsidRPr="001305E9" w:rsidRDefault="001305E9"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عشر  </w:t>
            </w:r>
          </w:p>
        </w:tc>
        <w:tc>
          <w:tcPr>
            <w:tcW w:w="4399" w:type="dxa"/>
            <w:shd w:val="clear" w:color="auto" w:fill="auto"/>
          </w:tcPr>
          <w:p w:rsidR="001305E9" w:rsidRPr="001305E9" w:rsidRDefault="004433BF"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4433BF">
              <w:rPr>
                <w:rFonts w:ascii="Arabic Typesetting" w:eastAsia="Times New Roman" w:hAnsi="Arabic Typesetting" w:cs="Arabic Typesetting" w:hint="cs"/>
                <w:sz w:val="24"/>
                <w:szCs w:val="24"/>
                <w:rtl/>
                <w:lang w:val="en-GB" w:eastAsia="x-none"/>
              </w:rPr>
              <w:t>مراجعة</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وتقديم</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الاوراق</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البحثية</w:t>
            </w:r>
          </w:p>
        </w:tc>
      </w:tr>
    </w:tbl>
    <w:p w:rsidR="0067247A" w:rsidRPr="001305E9" w:rsidRDefault="0067247A" w:rsidP="0067247A">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21. 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rPr>
          <w:trHeight w:val="1664"/>
        </w:trPr>
        <w:tc>
          <w:tcPr>
            <w:tcW w:w="10008" w:type="dxa"/>
          </w:tcPr>
          <w:p w:rsidR="00F439F6" w:rsidRPr="001305E9" w:rsidRDefault="00F439F6" w:rsidP="0061573C">
            <w:pPr>
              <w:pStyle w:val="ps1Char"/>
              <w:rPr>
                <w:rtl/>
              </w:rPr>
            </w:pPr>
            <w:r w:rsidRPr="001305E9">
              <w:rPr>
                <w:rtl/>
              </w:rPr>
              <w:t>يتم تطوير نتاجات التعلم المستهدفة من خلال النشاطات والاستراتيجيات التدريسية التالية: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المحاضرة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الحوار والمناقشة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التدريبات الجماعية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العصف الذهني</w:t>
            </w:r>
          </w:p>
          <w:p w:rsidR="00071AF8"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إعداد المشاريع</w:t>
            </w:r>
          </w:p>
        </w:tc>
      </w:tr>
    </w:tbl>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p>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22. أساليب التقييم ومتطلبات المادة</w:t>
      </w:r>
    </w:p>
    <w:tbl>
      <w:tblPr>
        <w:tblW w:w="9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84"/>
      </w:tblGrid>
      <w:tr w:rsidR="0067247A" w:rsidRPr="001305E9" w:rsidTr="00F439F6">
        <w:trPr>
          <w:trHeight w:val="2175"/>
        </w:trPr>
        <w:tc>
          <w:tcPr>
            <w:tcW w:w="9984" w:type="dxa"/>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يتم إثبات تحقق نتاجات التعلم المستهدفة من خلال أساليب التقييم والمتطلبات التالية:</w:t>
            </w:r>
          </w:p>
          <w:tbl>
            <w:tblPr>
              <w:bidiVisual/>
              <w:tblW w:w="0" w:type="auto"/>
              <w:tblLayout w:type="fixed"/>
              <w:tblLook w:val="04A0" w:firstRow="1" w:lastRow="0" w:firstColumn="1" w:lastColumn="0" w:noHBand="0" w:noVBand="1"/>
            </w:tblPr>
            <w:tblGrid>
              <w:gridCol w:w="2696"/>
              <w:gridCol w:w="2963"/>
            </w:tblGrid>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اختبار منتصف الفصل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30%</w:t>
                  </w:r>
                </w:p>
              </w:tc>
            </w:tr>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مشروع بحثي والتفاعل الصفي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20%</w:t>
                  </w:r>
                </w:p>
              </w:tc>
            </w:tr>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الاختبار النهائي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50%</w:t>
                  </w:r>
                </w:p>
              </w:tc>
            </w:tr>
            <w:tr w:rsidR="00F439F6" w:rsidRPr="001305E9" w:rsidTr="00F439F6">
              <w:trPr>
                <w:trHeight w:val="482"/>
              </w:trPr>
              <w:tc>
                <w:tcPr>
                  <w:tcW w:w="2696"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المجموع</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100%</w:t>
                  </w:r>
                </w:p>
              </w:tc>
            </w:tr>
          </w:tbl>
          <w:p w:rsidR="0067247A" w:rsidRPr="001305E9" w:rsidRDefault="0067247A" w:rsidP="00F439F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p>
        </w:tc>
      </w:tr>
    </w:tbl>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23</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c>
          <w:tcPr>
            <w:tcW w:w="10008" w:type="dxa"/>
          </w:tcPr>
          <w:p w:rsidR="006374C6" w:rsidRPr="001305E9" w:rsidRDefault="006374C6" w:rsidP="006374C6">
            <w:pPr>
              <w:bidi/>
              <w:spacing w:line="276" w:lineRule="auto"/>
              <w:rPr>
                <w:rFonts w:ascii="Arabic Typesetting" w:hAnsi="Arabic Typesetting" w:cs="Arabic Typesetting"/>
                <w:bCs/>
                <w:sz w:val="24"/>
                <w:szCs w:val="24"/>
              </w:rPr>
            </w:pPr>
            <w:r w:rsidRPr="001305E9">
              <w:rPr>
                <w:rFonts w:ascii="Arabic Typesetting" w:hAnsi="Arabic Typesetting" w:cs="Arabic Typesetting"/>
                <w:b/>
                <w:sz w:val="24"/>
                <w:szCs w:val="24"/>
                <w:rtl/>
              </w:rPr>
              <w:t>أ</w:t>
            </w:r>
            <w:r w:rsidRPr="001305E9">
              <w:rPr>
                <w:rFonts w:ascii="Arabic Typesetting" w:hAnsi="Arabic Typesetting" w:cs="Arabic Typesetting"/>
                <w:bCs/>
                <w:sz w:val="24"/>
                <w:szCs w:val="24"/>
                <w:rtl/>
              </w:rPr>
              <w:t>- سياسة الحضور والغياب</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يجب على الطالب حضور جميع المحاضرات لهذا المساق</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الطالب الذي يتجاوز نسبة الغياب المسموحة في الجامعة، بما يعادل 7غيابات، سيتم التنسيب بحرمانه من المساق، ويمنع من التقدم إلى الإمتحان النهائي للمادة، وتكون علامته في هذا المساق هي الصفر الجامعي (ه)</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في الحالة المذكورة أعلاه، إذا تقدم الطالب بعذر مرضي رسمي مختوم من عيادة الطلبة يبرر غياباته على نحو يجده عميد الكلية الآثار والسياحة مقنعاً، حينها فقط يعد الطالب منسحبا من المادة وتظهر كلمة منسحب إلى جوار إسمه في تقرير العلامات</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لا يسمح للطلبة بالتأخر عن موعد بدء المحاضرة، وإذا حصل ذلك لا يسمح له بحضور تلك المحاضرة ويسجل غائبا في ذلك اليوم.</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ب- الغياب عن الامتحانات وتسليم الواجبات في الوقت المحدد</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أن التغيب عن الامتحانات أو الفشل في تقديم المشروع البحثي في تاريخة المتفق علية بدون عذر موثق يقبله مدرس المادة و/أو عميد الكلية يؤدي إلى نزول علامة ذلك الامتحان صفرا. أما إذا قبل عذر الطالب فيعمل له امتحان مكمل يحدد تاريخه مسبقاً.</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ج- إجراءات السلامة والصحة</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د- الغش والخروج عن النظام الصفي</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إن المشاركة في ارتكاب الغش أو الخروج عن النظام الصفي ستؤدي إلى تنفيذ العقوبات المنصوص عليها في تعليمات الجامعة الأردنية.</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ه- إعطاء الدرجات</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علامة (د) هي الحد الأدنى للنجاح في هذا المساق. </w:t>
            </w:r>
          </w:p>
          <w:p w:rsidR="006374C6" w:rsidRPr="001305E9" w:rsidRDefault="006374C6" w:rsidP="006374C6">
            <w:pPr>
              <w:bidi/>
              <w:spacing w:line="276" w:lineRule="auto"/>
              <w:rPr>
                <w:rFonts w:ascii="Arabic Typesetting" w:hAnsi="Arabic Typesetting" w:cs="Arabic Typesetting"/>
                <w:sz w:val="24"/>
                <w:szCs w:val="24"/>
                <w:rtl/>
              </w:rPr>
            </w:pPr>
          </w:p>
          <w:p w:rsidR="006374C6" w:rsidRPr="001305E9" w:rsidRDefault="006374C6" w:rsidP="006374C6">
            <w:pPr>
              <w:bidi/>
              <w:spacing w:line="276" w:lineRule="auto"/>
              <w:rPr>
                <w:rFonts w:ascii="Arabic Typesetting" w:hAnsi="Arabic Typesetting" w:cs="Arabic Typesetting"/>
                <w:bCs/>
                <w:sz w:val="24"/>
                <w:szCs w:val="24"/>
              </w:rPr>
            </w:pPr>
            <w:r w:rsidRPr="001305E9">
              <w:rPr>
                <w:rFonts w:ascii="Arabic Typesetting" w:hAnsi="Arabic Typesetting" w:cs="Arabic Typesetting"/>
                <w:bCs/>
                <w:sz w:val="24"/>
                <w:szCs w:val="24"/>
                <w:rtl/>
              </w:rPr>
              <w:t>و- الخدمات المتوفرة بالجامعة والتي تسهم في دراسة المادة</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lang w:bidi="ar-JO"/>
              </w:rPr>
              <w:t>ا</w:t>
            </w:r>
            <w:r w:rsidRPr="001305E9">
              <w:rPr>
                <w:rFonts w:ascii="Arabic Typesetting" w:hAnsi="Arabic Typesetting" w:cs="Arabic Typesetting"/>
                <w:sz w:val="24"/>
                <w:szCs w:val="24"/>
                <w:rtl/>
              </w:rPr>
              <w:t>لتقنيات السمعية والبصرية ووسائل العرض</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قواعد البيانات والمجلات العلمية الإلكترونية والإنترنت</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lastRenderedPageBreak/>
              <w:t>مصادر وكتب مكتبة الجامعة الأردنية</w:t>
            </w:r>
          </w:p>
          <w:p w:rsidR="0067247A" w:rsidRPr="001305E9" w:rsidRDefault="006374C6" w:rsidP="006374C6">
            <w:pPr>
              <w:bidi/>
              <w:spacing w:before="80" w:after="0" w:line="276" w:lineRule="auto"/>
              <w:rPr>
                <w:rFonts w:ascii="Arabic Typesetting" w:eastAsia="Times New Roman" w:hAnsi="Arabic Typesetting" w:cs="Arabic Typesetting"/>
                <w:sz w:val="24"/>
                <w:szCs w:val="24"/>
                <w:rtl/>
                <w:lang w:val="en-GB" w:bidi="ar-JO"/>
              </w:rPr>
            </w:pPr>
            <w:r w:rsidRPr="001305E9">
              <w:rPr>
                <w:rFonts w:ascii="Arabic Typesetting" w:hAnsi="Arabic Typesetting" w:cs="Arabic Typesetting"/>
                <w:sz w:val="24"/>
                <w:szCs w:val="24"/>
                <w:rtl/>
              </w:rPr>
              <w:t>كتاب المساق</w:t>
            </w:r>
          </w:p>
        </w:tc>
      </w:tr>
    </w:tbl>
    <w:p w:rsidR="0067247A" w:rsidRPr="001305E9" w:rsidRDefault="0067247A" w:rsidP="006374C6">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24</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مصادر التعلّم والتعليم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rPr>
          <w:trHeight w:val="833"/>
        </w:trPr>
        <w:tc>
          <w:tcPr>
            <w:tcW w:w="10008" w:type="dxa"/>
            <w:tcBorders>
              <w:bottom w:val="single" w:sz="4" w:space="0" w:color="auto"/>
            </w:tcBorders>
          </w:tcPr>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المعينات السمعية والبصرية</w:t>
            </w:r>
          </w:p>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مواقع التعلم الألكتروني لكل عضو هيئة تدريس </w:t>
            </w:r>
          </w:p>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مواقع الألكترونية ذات الصلة بالسياحة محلياً وعالمياً</w:t>
            </w:r>
          </w:p>
          <w:p w:rsidR="0067247A"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زيارات ميدانية لمقومات الجذب السياحي في الإردن حيثما أمكن</w:t>
            </w:r>
          </w:p>
        </w:tc>
      </w:tr>
    </w:tbl>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p>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25</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المراجع</w:t>
      </w:r>
    </w:p>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846E0C" w:rsidRPr="00846E0C" w:rsidRDefault="00846E0C" w:rsidP="00846E0C">
            <w:pPr>
              <w:pStyle w:val="ListParagraph"/>
              <w:numPr>
                <w:ilvl w:val="0"/>
                <w:numId w:val="15"/>
              </w:numPr>
              <w:spacing w:line="240" w:lineRule="auto"/>
              <w:rPr>
                <w:rFonts w:ascii="Arabic Typesetting" w:hAnsi="Arabic Typesetting" w:cs="Arabic Typesetting"/>
                <w:sz w:val="24"/>
                <w:szCs w:val="24"/>
              </w:rPr>
            </w:pPr>
            <w:r w:rsidRPr="00846E0C">
              <w:rPr>
                <w:rFonts w:ascii="Arabic Typesetting" w:hAnsi="Arabic Typesetting" w:cs="Arabic Typesetting"/>
                <w:sz w:val="24"/>
                <w:szCs w:val="24"/>
              </w:rPr>
              <w:t>Cohen, E. (1985). The Tourist Guide: The Origin, Structure and Dynamics of a Role, Annals of Tourism Research, 12, pp. 5–29.</w:t>
            </w:r>
          </w:p>
          <w:p w:rsidR="00846E0C" w:rsidRPr="00846E0C" w:rsidRDefault="00846E0C" w:rsidP="00846E0C">
            <w:pPr>
              <w:pStyle w:val="ListParagraph"/>
              <w:numPr>
                <w:ilvl w:val="0"/>
                <w:numId w:val="15"/>
              </w:numPr>
              <w:spacing w:line="240" w:lineRule="auto"/>
              <w:rPr>
                <w:rFonts w:ascii="Arabic Typesetting" w:hAnsi="Arabic Typesetting" w:cs="Arabic Typesetting"/>
                <w:sz w:val="24"/>
                <w:szCs w:val="24"/>
              </w:rPr>
            </w:pPr>
            <w:r w:rsidRPr="00846E0C">
              <w:rPr>
                <w:rFonts w:ascii="Arabic Typesetting" w:hAnsi="Arabic Typesetting" w:cs="Arabic Typesetting"/>
                <w:sz w:val="24"/>
                <w:szCs w:val="24"/>
              </w:rPr>
              <w:t>Dahles, H. (2002). The Politics of Tour Guiding: Image Management in Indonesia, Annals of Tourism Research, 29 (3), pp.783-800.</w:t>
            </w:r>
          </w:p>
          <w:p w:rsidR="00846E0C" w:rsidRPr="00846E0C" w:rsidRDefault="00846E0C" w:rsidP="00846E0C">
            <w:pPr>
              <w:pStyle w:val="ListParagraph"/>
              <w:numPr>
                <w:ilvl w:val="0"/>
                <w:numId w:val="15"/>
              </w:numPr>
              <w:spacing w:after="0" w:line="240" w:lineRule="auto"/>
              <w:rPr>
                <w:rFonts w:ascii="Arabic Typesetting" w:hAnsi="Arabic Typesetting" w:cs="Arabic Typesetting"/>
                <w:sz w:val="24"/>
                <w:szCs w:val="24"/>
              </w:rPr>
            </w:pPr>
            <w:r w:rsidRPr="00846E0C">
              <w:rPr>
                <w:rFonts w:ascii="Arabic Typesetting" w:hAnsi="Arabic Typesetting" w:cs="Arabic Typesetting"/>
                <w:sz w:val="24"/>
                <w:szCs w:val="24"/>
              </w:rPr>
              <w:t>Pond, K. (1993). The Professional Guide: Dynamics of Tour Guiding, New York: Van Nostrand Reinhold.</w:t>
            </w:r>
          </w:p>
          <w:p w:rsidR="0067247A" w:rsidRPr="00846E0C" w:rsidRDefault="00846E0C" w:rsidP="00846E0C">
            <w:pPr>
              <w:pStyle w:val="ListParagraph"/>
              <w:numPr>
                <w:ilvl w:val="0"/>
                <w:numId w:val="15"/>
              </w:numPr>
              <w:tabs>
                <w:tab w:val="left" w:pos="1686"/>
              </w:tabs>
              <w:spacing w:after="0" w:line="240" w:lineRule="auto"/>
              <w:rPr>
                <w:rFonts w:ascii="Arabic Typesetting" w:hAnsi="Arabic Typesetting" w:cs="Arabic Typesetting"/>
                <w:sz w:val="24"/>
                <w:szCs w:val="24"/>
              </w:rPr>
            </w:pPr>
            <w:r w:rsidRPr="00846E0C">
              <w:rPr>
                <w:rFonts w:ascii="Arabic Typesetting" w:hAnsi="Arabic Typesetting" w:cs="Arabic Typesetting"/>
                <w:sz w:val="24"/>
                <w:szCs w:val="24"/>
              </w:rPr>
              <w:t>Zhang, H. and Chow, I. (2004). Application of Importance- Performance Model in Tour Guides Performance: Evidence from Mainland Chinese Outbound Visitors in Hong Kong, Tourism Management Journal, 25 (1), pp.81-91.</w:t>
            </w:r>
          </w:p>
        </w:tc>
      </w:tr>
    </w:tbl>
    <w:p w:rsidR="0067247A" w:rsidRPr="001305E9" w:rsidRDefault="0067247A" w:rsidP="0067247A">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b/>
          <w:bCs/>
          <w:sz w:val="24"/>
          <w:szCs w:val="24"/>
          <w:lang w:val="en-GB"/>
        </w:rPr>
        <w:t>.26</w:t>
      </w:r>
      <w:r w:rsidRPr="001305E9">
        <w:rPr>
          <w:rFonts w:ascii="Arabic Typesetting" w:eastAsia="Times New Roman" w:hAnsi="Arabic Typesetting" w:cs="Arabic Typesetting"/>
          <w:b/>
          <w:bCs/>
          <w:sz w:val="24"/>
          <w:szCs w:val="24"/>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c>
          <w:tcPr>
            <w:tcW w:w="10008" w:type="dxa"/>
          </w:tcPr>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p w:rsidR="0067247A" w:rsidRPr="001305E9" w:rsidRDefault="00BC12FC" w:rsidP="0067247A">
            <w:pPr>
              <w:bidi/>
              <w:spacing w:after="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sz w:val="24"/>
                <w:szCs w:val="24"/>
                <w:rtl/>
                <w:lang w:val="en-GB"/>
              </w:rPr>
              <w:t>لا يوجد</w:t>
            </w:r>
          </w:p>
          <w:p w:rsidR="0067247A" w:rsidRPr="001305E9" w:rsidRDefault="0067247A" w:rsidP="0067247A">
            <w:pPr>
              <w:bidi/>
              <w:spacing w:after="0" w:line="240" w:lineRule="auto"/>
              <w:rPr>
                <w:rFonts w:ascii="Arabic Typesetting" w:eastAsia="Times New Roman" w:hAnsi="Arabic Typesetting" w:cs="Arabic Typesetting"/>
                <w:sz w:val="24"/>
                <w:szCs w:val="24"/>
              </w:rPr>
            </w:pPr>
          </w:p>
        </w:tc>
      </w:tr>
    </w:tbl>
    <w:p w:rsidR="0067247A" w:rsidRPr="001305E9" w:rsidRDefault="0067247A" w:rsidP="0067247A">
      <w:pPr>
        <w:bidi/>
        <w:spacing w:after="0" w:line="240" w:lineRule="auto"/>
        <w:jc w:val="right"/>
        <w:rPr>
          <w:rFonts w:ascii="Arabic Typesetting" w:eastAsia="Times New Roman" w:hAnsi="Arabic Typesetting" w:cs="Arabic Typesetting"/>
          <w:sz w:val="24"/>
          <w:szCs w:val="24"/>
          <w:lang w:val="en-GB"/>
        </w:rPr>
      </w:pP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مدرس أو منسق المادة: ------------------- التوقيع: --------------------- - التاريخ: ------------------</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القسم: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رئيس القسم: ------------------------- التوقيع---------------</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الكلية: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العميد: ------------------------------------------- التوقيع</w:t>
      </w:r>
      <w:r w:rsidRPr="001305E9">
        <w:rPr>
          <w:rFonts w:ascii="Arabic Typesetting" w:eastAsia="Times New Roman" w:hAnsi="Arabic Typesetting" w:cs="Arabic Typesetting"/>
          <w:sz w:val="24"/>
          <w:szCs w:val="24"/>
        </w:rPr>
        <w:t>--------------------------------</w:t>
      </w:r>
    </w:p>
    <w:p w:rsidR="00AE2CD1" w:rsidRPr="001305E9" w:rsidRDefault="00AE2CD1">
      <w:pPr>
        <w:rPr>
          <w:rFonts w:ascii="Arabic Typesetting" w:hAnsi="Arabic Typesetting" w:cs="Arabic Typesetting"/>
          <w:sz w:val="24"/>
          <w:szCs w:val="24"/>
        </w:rPr>
      </w:pPr>
    </w:p>
    <w:sectPr w:rsidR="00AE2CD1" w:rsidRPr="001305E9" w:rsidSect="0067247A">
      <w:headerReference w:type="even" r:id="rId9"/>
      <w:headerReference w:type="default" r:id="rId10"/>
      <w:footerReference w:type="even" r:id="rId11"/>
      <w:footerReference w:type="default" r:id="rId12"/>
      <w:headerReference w:type="first" r:id="rId13"/>
      <w:footerReference w:type="first" r:id="rId14"/>
      <w:pgSz w:w="11906" w:h="16838"/>
      <w:pgMar w:top="576" w:right="864" w:bottom="1440" w:left="864" w:header="720" w:footer="720" w:gutter="288"/>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DA" w:rsidRDefault="003C5CDA">
      <w:pPr>
        <w:spacing w:after="0" w:line="240" w:lineRule="auto"/>
      </w:pPr>
      <w:r>
        <w:separator/>
      </w:r>
    </w:p>
  </w:endnote>
  <w:endnote w:type="continuationSeparator" w:id="0">
    <w:p w:rsidR="003C5CDA" w:rsidRDefault="003C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3C5C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981FF9" w:rsidP="00382671">
    <w:pPr>
      <w:pStyle w:val="Footer"/>
      <w:rPr>
        <w:rStyle w:val="PageNumber"/>
      </w:rPr>
    </w:pPr>
    <w:r>
      <w:t xml:space="preserve">        </w:t>
    </w:r>
  </w:p>
  <w:tbl>
    <w:tblPr>
      <w:bidiVisual/>
      <w:tblW w:w="0" w:type="auto"/>
      <w:tblLook w:val="04A0" w:firstRow="1" w:lastRow="0" w:firstColumn="1" w:lastColumn="0" w:noHBand="0" w:noVBand="1"/>
    </w:tblPr>
    <w:tblGrid>
      <w:gridCol w:w="3294"/>
      <w:gridCol w:w="3327"/>
      <w:gridCol w:w="3269"/>
    </w:tblGrid>
    <w:tr w:rsidR="000E41F3" w:rsidTr="008A09ED">
      <w:tc>
        <w:tcPr>
          <w:tcW w:w="3368" w:type="dxa"/>
          <w:shd w:val="clear" w:color="auto" w:fill="auto"/>
        </w:tcPr>
        <w:p w:rsidR="000E41F3" w:rsidRDefault="00981FF9" w:rsidP="00402DB6">
          <w:pPr>
            <w:pStyle w:val="Footer"/>
            <w:bidi/>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c>
        <w:tcPr>
          <w:tcW w:w="3369" w:type="dxa"/>
          <w:shd w:val="clear" w:color="auto" w:fill="auto"/>
        </w:tcPr>
        <w:p w:rsidR="000E41F3" w:rsidRPr="00FE6762" w:rsidRDefault="00981FF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hint="cs"/>
              <w:sz w:val="30"/>
              <w:szCs w:val="30"/>
              <w:rtl/>
              <w:lang w:bidi="ar-JO"/>
            </w:rPr>
            <w:t>مخطط المادة الدراسية</w:t>
          </w:r>
          <w:r w:rsidRPr="00FE6762">
            <w:rPr>
              <w:rFonts w:ascii="Sakkal Majalla" w:hAnsi="Sakkal Majalla" w:cs="Sakkal Majalla"/>
              <w:sz w:val="30"/>
              <w:szCs w:val="30"/>
              <w:lang w:bidi="ar-JO"/>
            </w:rPr>
            <w:t xml:space="preserve">                         </w:t>
          </w:r>
        </w:p>
      </w:tc>
      <w:tc>
        <w:tcPr>
          <w:tcW w:w="3369" w:type="dxa"/>
          <w:shd w:val="clear" w:color="auto" w:fill="auto"/>
        </w:tcPr>
        <w:p w:rsidR="000E41F3" w:rsidRPr="00FE6762" w:rsidRDefault="00981FF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fldChar w:fldCharType="begin"/>
          </w:r>
          <w:r w:rsidRPr="00FE6762">
            <w:rPr>
              <w:rFonts w:ascii="Sakkal Majalla" w:hAnsi="Sakkal Majalla" w:cs="Sakkal Majalla"/>
              <w:sz w:val="30"/>
              <w:szCs w:val="30"/>
              <w:lang w:bidi="ar-JO"/>
            </w:rPr>
            <w:instrText xml:space="preserve"> PAGE   \* MERGEFORMAT </w:instrText>
          </w:r>
          <w:r w:rsidRPr="00FE6762">
            <w:rPr>
              <w:rFonts w:ascii="Sakkal Majalla" w:hAnsi="Sakkal Majalla" w:cs="Sakkal Majalla"/>
              <w:sz w:val="30"/>
              <w:szCs w:val="30"/>
              <w:lang w:bidi="ar-JO"/>
            </w:rPr>
            <w:fldChar w:fldCharType="separate"/>
          </w:r>
          <w:r w:rsidR="000A08CE">
            <w:rPr>
              <w:rFonts w:ascii="Sakkal Majalla" w:hAnsi="Sakkal Majalla" w:cs="Sakkal Majalla"/>
              <w:noProof/>
              <w:sz w:val="30"/>
              <w:szCs w:val="30"/>
              <w:rtl/>
              <w:lang w:bidi="ar-JO"/>
            </w:rPr>
            <w:t>1</w:t>
          </w:r>
          <w:r w:rsidRPr="00FE6762">
            <w:rPr>
              <w:rFonts w:ascii="Sakkal Majalla" w:hAnsi="Sakkal Majalla" w:cs="Sakkal Majalla"/>
              <w:sz w:val="30"/>
              <w:szCs w:val="30"/>
              <w:lang w:bidi="ar-JO"/>
            </w:rPr>
            <w:fldChar w:fldCharType="end"/>
          </w:r>
        </w:p>
      </w:tc>
    </w:tr>
  </w:tbl>
  <w:p w:rsidR="00332B9A" w:rsidRDefault="003C5CDA" w:rsidP="000E41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3C5CDA">
    <w:pPr>
      <w:pStyle w:val="Footer"/>
      <w:jc w:val="right"/>
      <w:rPr>
        <w:noProof/>
      </w:rPr>
    </w:pPr>
  </w:p>
  <w:p w:rsidR="000E41F3" w:rsidRDefault="003C5CDA">
    <w:pPr>
      <w:pStyle w:val="Footer"/>
      <w:jc w:val="right"/>
      <w:rPr>
        <w:noProof/>
      </w:rPr>
    </w:pPr>
  </w:p>
  <w:p w:rsidR="00FE6762" w:rsidRDefault="003C5CDA" w:rsidP="00FE6762">
    <w:pPr>
      <w:pStyle w:val="Footer"/>
      <w:bidi/>
      <w:jc w:val="right"/>
    </w:pPr>
  </w:p>
  <w:p w:rsidR="00CF081D" w:rsidRDefault="003C5C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DA" w:rsidRDefault="003C5CDA">
      <w:pPr>
        <w:spacing w:after="0" w:line="240" w:lineRule="auto"/>
      </w:pPr>
      <w:r>
        <w:separator/>
      </w:r>
    </w:p>
  </w:footnote>
  <w:footnote w:type="continuationSeparator" w:id="0">
    <w:p w:rsidR="003C5CDA" w:rsidRDefault="003C5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3C5C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1F" w:rsidRDefault="003C5CDA">
    <w:pPr>
      <w:pStyle w:val="Header"/>
      <w:jc w:val="right"/>
      <w:rPr>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3C5CDA" w:rsidP="00FE6762">
    <w:pPr>
      <w:pStyle w:val="Header"/>
      <w:jc w:val="center"/>
      <w:rPr>
        <w:rFonts w:ascii="Sakkal Majalla" w:hAnsi="Sakkal Majalla" w:cs="Sakkal Majalla"/>
        <w:b/>
        <w:bCs/>
        <w:szCs w:val="28"/>
      </w:rPr>
    </w:pPr>
  </w:p>
  <w:p w:rsidR="005225C7" w:rsidRDefault="003C5C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E59"/>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F8265AB"/>
    <w:multiLevelType w:val="hybridMultilevel"/>
    <w:tmpl w:val="457273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6C6639"/>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E78686B"/>
    <w:multiLevelType w:val="hybridMultilevel"/>
    <w:tmpl w:val="21C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B4F78"/>
    <w:multiLevelType w:val="hybridMultilevel"/>
    <w:tmpl w:val="EA7AD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0B597E"/>
    <w:multiLevelType w:val="hybridMultilevel"/>
    <w:tmpl w:val="C15EEB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517714"/>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E0B7573"/>
    <w:multiLevelType w:val="hybridMultilevel"/>
    <w:tmpl w:val="292CC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F64F1"/>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13B5D52"/>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D912BC0"/>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18D088E"/>
    <w:multiLevelType w:val="hybridMultilevel"/>
    <w:tmpl w:val="CD3C36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78F64E5E"/>
    <w:multiLevelType w:val="hybridMultilevel"/>
    <w:tmpl w:val="53D8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C5F34"/>
    <w:multiLevelType w:val="hybridMultilevel"/>
    <w:tmpl w:val="521C56AC"/>
    <w:lvl w:ilvl="0" w:tplc="7B5CE2B0">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7"/>
  </w:num>
  <w:num w:numId="4">
    <w:abstractNumId w:val="4"/>
  </w:num>
  <w:num w:numId="5">
    <w:abstractNumId w:val="3"/>
  </w:num>
  <w:num w:numId="6">
    <w:abstractNumId w:val="5"/>
  </w:num>
  <w:num w:numId="7">
    <w:abstractNumId w:val="14"/>
  </w:num>
  <w:num w:numId="8">
    <w:abstractNumId w:val="13"/>
  </w:num>
  <w:num w:numId="9">
    <w:abstractNumId w:val="6"/>
  </w:num>
  <w:num w:numId="10">
    <w:abstractNumId w:val="9"/>
  </w:num>
  <w:num w:numId="11">
    <w:abstractNumId w:val="0"/>
  </w:num>
  <w:num w:numId="12">
    <w:abstractNumId w:val="10"/>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4F"/>
    <w:rsid w:val="000366E2"/>
    <w:rsid w:val="000645B3"/>
    <w:rsid w:val="00071AF8"/>
    <w:rsid w:val="000A08CE"/>
    <w:rsid w:val="000B0E32"/>
    <w:rsid w:val="001305E9"/>
    <w:rsid w:val="001F32C2"/>
    <w:rsid w:val="00220726"/>
    <w:rsid w:val="00263621"/>
    <w:rsid w:val="00320B0A"/>
    <w:rsid w:val="00355AEB"/>
    <w:rsid w:val="003C5CDA"/>
    <w:rsid w:val="004433BF"/>
    <w:rsid w:val="00495320"/>
    <w:rsid w:val="004D0CCA"/>
    <w:rsid w:val="00530D91"/>
    <w:rsid w:val="00544AA2"/>
    <w:rsid w:val="0061573C"/>
    <w:rsid w:val="00633C39"/>
    <w:rsid w:val="006374C6"/>
    <w:rsid w:val="0067247A"/>
    <w:rsid w:val="00702F35"/>
    <w:rsid w:val="007D0723"/>
    <w:rsid w:val="007F05E4"/>
    <w:rsid w:val="00814221"/>
    <w:rsid w:val="00827A35"/>
    <w:rsid w:val="00832ACB"/>
    <w:rsid w:val="00842317"/>
    <w:rsid w:val="00846E0C"/>
    <w:rsid w:val="00880648"/>
    <w:rsid w:val="008E3403"/>
    <w:rsid w:val="00974697"/>
    <w:rsid w:val="00981FF9"/>
    <w:rsid w:val="00A239F0"/>
    <w:rsid w:val="00A54CA7"/>
    <w:rsid w:val="00A858CC"/>
    <w:rsid w:val="00AE2CD1"/>
    <w:rsid w:val="00B2116C"/>
    <w:rsid w:val="00BC12FC"/>
    <w:rsid w:val="00C41990"/>
    <w:rsid w:val="00C56380"/>
    <w:rsid w:val="00CB364F"/>
    <w:rsid w:val="00CB5CCD"/>
    <w:rsid w:val="00D24243"/>
    <w:rsid w:val="00E12B5D"/>
    <w:rsid w:val="00E438DD"/>
    <w:rsid w:val="00F37CC7"/>
    <w:rsid w:val="00F439F6"/>
    <w:rsid w:val="00FE3776"/>
    <w:rsid w:val="00FF0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ACE48-24EE-4669-9712-8B47B957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unhideWhenUsed/>
    <w:rsid w:val="0067247A"/>
    <w:pPr>
      <w:tabs>
        <w:tab w:val="center" w:pos="4680"/>
        <w:tab w:val="right" w:pos="9360"/>
      </w:tabs>
      <w:spacing w:after="0" w:line="240" w:lineRule="auto"/>
    </w:pPr>
  </w:style>
  <w:style w:type="character" w:customStyle="1" w:styleId="HeaderChar">
    <w:name w:val="Header Char"/>
    <w:aliases w:val="Heading7 Char"/>
    <w:basedOn w:val="DefaultParagraphFont"/>
    <w:link w:val="Header"/>
    <w:uiPriority w:val="99"/>
    <w:rsid w:val="0067247A"/>
  </w:style>
  <w:style w:type="paragraph" w:styleId="Footer">
    <w:name w:val="footer"/>
    <w:basedOn w:val="Normal"/>
    <w:link w:val="FooterChar"/>
    <w:uiPriority w:val="99"/>
    <w:semiHidden/>
    <w:unhideWhenUsed/>
    <w:rsid w:val="00672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247A"/>
  </w:style>
  <w:style w:type="character" w:styleId="PageNumber">
    <w:name w:val="page number"/>
    <w:basedOn w:val="DefaultParagraphFont"/>
    <w:rsid w:val="0067247A"/>
  </w:style>
  <w:style w:type="character" w:styleId="Hyperlink">
    <w:name w:val="Hyperlink"/>
    <w:basedOn w:val="DefaultParagraphFont"/>
    <w:uiPriority w:val="99"/>
    <w:unhideWhenUsed/>
    <w:rsid w:val="00C41990"/>
    <w:rPr>
      <w:color w:val="0563C1" w:themeColor="hyperlink"/>
      <w:u w:val="single"/>
    </w:rPr>
  </w:style>
  <w:style w:type="paragraph" w:styleId="ListParagraph">
    <w:name w:val="List Paragraph"/>
    <w:basedOn w:val="Normal"/>
    <w:uiPriority w:val="34"/>
    <w:qFormat/>
    <w:rsid w:val="00C41990"/>
    <w:pPr>
      <w:ind w:left="720"/>
      <w:contextualSpacing/>
    </w:pPr>
  </w:style>
  <w:style w:type="paragraph" w:customStyle="1" w:styleId="ps1Char">
    <w:name w:val="ps1 Char"/>
    <w:basedOn w:val="Normal"/>
    <w:link w:val="ps1CharChar"/>
    <w:autoRedefine/>
    <w:rsid w:val="0061573C"/>
    <w:pPr>
      <w:keepNext/>
      <w:tabs>
        <w:tab w:val="left" w:pos="576"/>
        <w:tab w:val="left" w:pos="1152"/>
        <w:tab w:val="left" w:pos="1728"/>
        <w:tab w:val="left" w:pos="2304"/>
      </w:tabs>
      <w:bidi/>
      <w:spacing w:after="0" w:line="276" w:lineRule="auto"/>
      <w:ind w:left="630"/>
    </w:pPr>
    <w:rPr>
      <w:rFonts w:ascii="Simplified Arabic" w:eastAsia="Times New Roman" w:hAnsi="Simplified Arabic" w:cs="Simplified Arabic"/>
      <w:lang w:val="en-GB" w:eastAsia="x-none" w:bidi="ar-JO"/>
    </w:rPr>
  </w:style>
  <w:style w:type="character" w:customStyle="1" w:styleId="ps1CharChar">
    <w:name w:val="ps1 Char Char"/>
    <w:link w:val="ps1Char"/>
    <w:rsid w:val="0061573C"/>
    <w:rPr>
      <w:rFonts w:ascii="Simplified Arabic" w:eastAsia="Times New Roman" w:hAnsi="Simplified Arabic" w:cs="Simplified Arabic"/>
      <w:lang w:val="en-GB" w:eastAsia="x-none" w:bidi="ar-JO"/>
    </w:rPr>
  </w:style>
  <w:style w:type="paragraph" w:customStyle="1" w:styleId="ps1numbered">
    <w:name w:val="ps1 numbered"/>
    <w:basedOn w:val="ps1Char"/>
    <w:rsid w:val="001305E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FA9D1-1902-4A2E-9226-3391BC0D20C9}"/>
</file>

<file path=customXml/itemProps2.xml><?xml version="1.0" encoding="utf-8"?>
<ds:datastoreItem xmlns:ds="http://schemas.openxmlformats.org/officeDocument/2006/customXml" ds:itemID="{7B494C19-9937-43FB-B501-9E3AAD4BF896}"/>
</file>

<file path=customXml/itemProps3.xml><?xml version="1.0" encoding="utf-8"?>
<ds:datastoreItem xmlns:ds="http://schemas.openxmlformats.org/officeDocument/2006/customXml" ds:itemID="{F17E0A9C-AEA0-482A-BD02-300E87F64052}"/>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Muna Slaihat</cp:lastModifiedBy>
  <cp:revision>2</cp:revision>
  <dcterms:created xsi:type="dcterms:W3CDTF">2020-01-29T06:44:00Z</dcterms:created>
  <dcterms:modified xsi:type="dcterms:W3CDTF">2020-01-29T06:44:00Z</dcterms:modified>
</cp:coreProperties>
</file>